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781" w:rsidRPr="007B0DE9" w:rsidRDefault="008A7781" w:rsidP="008A7781">
      <w:pPr>
        <w:shd w:val="clear" w:color="auto" w:fill="FFFFFF"/>
        <w:rPr>
          <w:rFonts w:ascii="Calibri" w:eastAsia="Calibri" w:hAnsi="Calibri" w:cs="Times New Roman"/>
          <w:b/>
          <w:sz w:val="28"/>
          <w:szCs w:val="28"/>
        </w:rPr>
      </w:pPr>
      <w:r>
        <w:rPr>
          <w:rFonts w:ascii="Calibri" w:eastAsia="Calibri" w:hAnsi="Calibri" w:cs="Times New Roman"/>
          <w:b/>
          <w:sz w:val="28"/>
          <w:szCs w:val="28"/>
        </w:rPr>
        <w:t xml:space="preserve">                </w:t>
      </w:r>
      <w:r w:rsidRPr="007B0DE9">
        <w:rPr>
          <w:rFonts w:ascii="Calibri" w:eastAsia="Calibri" w:hAnsi="Calibri" w:cs="Times New Roman"/>
          <w:b/>
          <w:sz w:val="28"/>
          <w:szCs w:val="28"/>
        </w:rPr>
        <w:t>Муниципальное общеобразовательное учреждение</w:t>
      </w:r>
    </w:p>
    <w:p w:rsidR="008A7781" w:rsidRPr="007B0DE9" w:rsidRDefault="008A7781" w:rsidP="008A7781">
      <w:pPr>
        <w:shd w:val="clear" w:color="auto" w:fill="FFFFFF"/>
        <w:rPr>
          <w:rFonts w:ascii="Calibri" w:eastAsia="Calibri" w:hAnsi="Calibri" w:cs="Times New Roman"/>
          <w:b/>
          <w:sz w:val="28"/>
          <w:szCs w:val="28"/>
        </w:rPr>
      </w:pPr>
      <w:r w:rsidRPr="007B0DE9">
        <w:rPr>
          <w:rFonts w:ascii="Calibri" w:eastAsia="Calibri" w:hAnsi="Calibri" w:cs="Times New Roman"/>
          <w:b/>
          <w:sz w:val="28"/>
          <w:szCs w:val="28"/>
        </w:rPr>
        <w:t xml:space="preserve">                       средняя общеобразовательная школа № 1</w:t>
      </w:r>
    </w:p>
    <w:p w:rsidR="008A7781" w:rsidRPr="007B0DE9" w:rsidRDefault="008A7781" w:rsidP="008A7781">
      <w:pPr>
        <w:shd w:val="clear" w:color="auto" w:fill="FFFFFF"/>
        <w:rPr>
          <w:rFonts w:ascii="Calibri" w:eastAsia="Calibri" w:hAnsi="Calibri" w:cs="Times New Roman"/>
          <w:b/>
          <w:sz w:val="28"/>
          <w:szCs w:val="28"/>
        </w:rPr>
      </w:pPr>
      <w:r w:rsidRPr="007B0DE9">
        <w:rPr>
          <w:rFonts w:ascii="Calibri" w:eastAsia="Calibri" w:hAnsi="Calibri" w:cs="Times New Roman"/>
          <w:b/>
          <w:sz w:val="28"/>
          <w:szCs w:val="28"/>
        </w:rPr>
        <w:t xml:space="preserve">                                    п. Безенчук Самарской области</w:t>
      </w:r>
    </w:p>
    <w:p w:rsidR="008A7781" w:rsidRPr="007B0DE9" w:rsidRDefault="008A7781" w:rsidP="008A7781">
      <w:pPr>
        <w:shd w:val="clear" w:color="auto" w:fill="FFFFFF"/>
        <w:ind w:left="4962"/>
        <w:rPr>
          <w:rFonts w:ascii="Calibri" w:eastAsia="Calibri" w:hAnsi="Calibri" w:cs="Times New Roman"/>
          <w:color w:val="000000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3544"/>
        <w:gridCol w:w="2552"/>
        <w:gridCol w:w="3544"/>
      </w:tblGrid>
      <w:tr w:rsidR="008A7781" w:rsidRPr="007B0DE9" w:rsidTr="005857F0">
        <w:tc>
          <w:tcPr>
            <w:tcW w:w="3544" w:type="dxa"/>
          </w:tcPr>
          <w:p w:rsidR="008A7781" w:rsidRPr="007B0DE9" w:rsidRDefault="008A7781" w:rsidP="005857F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7B0DE9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Утверждаю</w:t>
            </w:r>
          </w:p>
          <w:p w:rsidR="008A7781" w:rsidRPr="007B0DE9" w:rsidRDefault="008A7781" w:rsidP="005857F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7B0DE9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Директор ________/</w:t>
            </w:r>
            <w:proofErr w:type="spellStart"/>
            <w:r w:rsidRPr="007B0DE9">
              <w:rPr>
                <w:rFonts w:ascii="Calibri" w:eastAsia="Calibri" w:hAnsi="Calibri" w:cs="Times New Roman"/>
                <w:color w:val="000000"/>
                <w:sz w:val="20"/>
                <w:szCs w:val="20"/>
                <w:u w:val="single"/>
              </w:rPr>
              <w:t>О.А.Энговатов</w:t>
            </w:r>
            <w:proofErr w:type="spellEnd"/>
            <w:r w:rsidRPr="007B0DE9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/</w:t>
            </w:r>
          </w:p>
          <w:p w:rsidR="008A7781" w:rsidRPr="007B0DE9" w:rsidRDefault="008A7781" w:rsidP="005857F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«__»_____________2011</w:t>
            </w:r>
            <w:r w:rsidRPr="007B0DE9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г.</w:t>
            </w:r>
          </w:p>
          <w:p w:rsidR="008A7781" w:rsidRPr="007B0DE9" w:rsidRDefault="008A7781" w:rsidP="005857F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7B0DE9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 xml:space="preserve">              М.П.</w:t>
            </w:r>
          </w:p>
          <w:p w:rsidR="008A7781" w:rsidRPr="007B0DE9" w:rsidRDefault="008A7781" w:rsidP="005857F0">
            <w:pPr>
              <w:widowControl w:val="0"/>
              <w:autoSpaceDE w:val="0"/>
              <w:autoSpaceDN w:val="0"/>
              <w:adjustRightInd w:val="0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3C5B60" w:rsidRPr="003C5B60" w:rsidRDefault="003C5B60" w:rsidP="003C5B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3C5B60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Согласовано</w:t>
            </w:r>
          </w:p>
          <w:p w:rsidR="003C5B60" w:rsidRPr="003C5B60" w:rsidRDefault="003C5B60" w:rsidP="003C5B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3C5B60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«___»________2011 г.</w:t>
            </w:r>
          </w:p>
          <w:p w:rsidR="003C5B60" w:rsidRPr="003C5B60" w:rsidRDefault="003C5B60" w:rsidP="003C5B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3C5B60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Зам. директора по УВР</w:t>
            </w:r>
          </w:p>
          <w:p w:rsidR="008A7781" w:rsidRPr="007B0DE9" w:rsidRDefault="003C5B60" w:rsidP="003C5B6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3C5B60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________/Багрова Т.А.</w:t>
            </w:r>
            <w:bookmarkStart w:id="0" w:name="_GoBack"/>
            <w:bookmarkEnd w:id="0"/>
          </w:p>
        </w:tc>
        <w:tc>
          <w:tcPr>
            <w:tcW w:w="3544" w:type="dxa"/>
          </w:tcPr>
          <w:p w:rsidR="008A7781" w:rsidRPr="007B0DE9" w:rsidRDefault="008A7781" w:rsidP="005857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0DE9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Программа рассмотрена на заседании  МО учителей начальных классов</w:t>
            </w:r>
          </w:p>
          <w:p w:rsidR="008A7781" w:rsidRPr="007B0DE9" w:rsidRDefault="008A7781" w:rsidP="005857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Протокол № ___от «__»_____2011</w:t>
            </w:r>
            <w:r w:rsidRPr="007B0DE9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г.</w:t>
            </w:r>
          </w:p>
          <w:p w:rsidR="008A7781" w:rsidRPr="007B0DE9" w:rsidRDefault="008A7781" w:rsidP="005857F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7B0DE9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Руководитель  МО</w:t>
            </w:r>
          </w:p>
          <w:p w:rsidR="008A7781" w:rsidRPr="007B0DE9" w:rsidRDefault="008A7781" w:rsidP="005857F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7B0DE9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________________/</w:t>
            </w:r>
            <w:r w:rsidRPr="007B0DE9">
              <w:rPr>
                <w:rFonts w:ascii="Calibri" w:eastAsia="Calibri" w:hAnsi="Calibri" w:cs="Times New Roman"/>
                <w:color w:val="000000"/>
                <w:sz w:val="20"/>
                <w:szCs w:val="20"/>
                <w:u w:val="single"/>
              </w:rPr>
              <w:t>Демидова Е.Б.</w:t>
            </w:r>
            <w:r w:rsidRPr="007B0DE9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/</w:t>
            </w:r>
          </w:p>
        </w:tc>
      </w:tr>
    </w:tbl>
    <w:p w:rsidR="008A7781" w:rsidRPr="007B0DE9" w:rsidRDefault="008A7781" w:rsidP="008A7781">
      <w:pPr>
        <w:shd w:val="clear" w:color="auto" w:fill="FFFFFF"/>
        <w:rPr>
          <w:rFonts w:ascii="Calibri" w:eastAsia="Calibri" w:hAnsi="Calibri" w:cs="Times New Roman"/>
          <w:b/>
        </w:rPr>
      </w:pPr>
    </w:p>
    <w:p w:rsidR="008A7781" w:rsidRDefault="008A7781" w:rsidP="008A7781">
      <w:pPr>
        <w:keepNext/>
        <w:spacing w:before="240" w:after="6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eastAsia="ru-RU"/>
        </w:rPr>
      </w:pPr>
    </w:p>
    <w:p w:rsidR="008A7781" w:rsidRPr="007B0DE9" w:rsidRDefault="008A7781" w:rsidP="008A7781">
      <w:pPr>
        <w:keepNext/>
        <w:spacing w:before="240" w:after="6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eastAsia="ru-RU"/>
        </w:rPr>
      </w:pPr>
      <w:r w:rsidRPr="007B0DE9">
        <w:rPr>
          <w:rFonts w:ascii="Arial" w:eastAsia="Times New Roman" w:hAnsi="Arial" w:cs="Arial"/>
          <w:b/>
          <w:bCs/>
          <w:sz w:val="56"/>
          <w:szCs w:val="56"/>
          <w:lang w:eastAsia="ru-RU"/>
        </w:rPr>
        <w:t xml:space="preserve">ПРОГРАММА </w:t>
      </w:r>
    </w:p>
    <w:p w:rsidR="008A7781" w:rsidRPr="007B0DE9" w:rsidRDefault="008A7781" w:rsidP="008A7781">
      <w:pPr>
        <w:keepNext/>
        <w:spacing w:before="240" w:after="6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eastAsia="ru-RU"/>
        </w:rPr>
      </w:pPr>
      <w:r w:rsidRPr="007B0DE9">
        <w:rPr>
          <w:rFonts w:ascii="Arial" w:eastAsia="Times New Roman" w:hAnsi="Arial" w:cs="Arial"/>
          <w:b/>
          <w:bCs/>
          <w:sz w:val="56"/>
          <w:szCs w:val="56"/>
          <w:lang w:eastAsia="ru-RU"/>
        </w:rPr>
        <w:t>факультативного курса</w:t>
      </w:r>
    </w:p>
    <w:p w:rsidR="008A7781" w:rsidRPr="007B0DE9" w:rsidRDefault="008A7781" w:rsidP="008A7781">
      <w:pPr>
        <w:shd w:val="clear" w:color="auto" w:fill="FFFFFF"/>
        <w:jc w:val="center"/>
        <w:rPr>
          <w:rFonts w:ascii="Calibri" w:eastAsia="Calibri" w:hAnsi="Calibri" w:cs="Times New Roman"/>
          <w:b/>
          <w:bCs/>
          <w:color w:val="000000"/>
          <w:sz w:val="56"/>
          <w:szCs w:val="56"/>
        </w:rPr>
      </w:pPr>
      <w:r w:rsidRPr="007B0DE9">
        <w:rPr>
          <w:rFonts w:ascii="Calibri" w:eastAsia="Calibri" w:hAnsi="Calibri" w:cs="Times New Roman"/>
          <w:b/>
          <w:bCs/>
          <w:color w:val="000000"/>
          <w:sz w:val="56"/>
          <w:szCs w:val="56"/>
        </w:rPr>
        <w:t>«</w:t>
      </w:r>
      <w:r>
        <w:rPr>
          <w:rFonts w:ascii="Calibri" w:eastAsia="Calibri" w:hAnsi="Calibri" w:cs="Times New Roman"/>
          <w:b/>
          <w:bCs/>
          <w:color w:val="000000"/>
          <w:sz w:val="56"/>
          <w:szCs w:val="56"/>
        </w:rPr>
        <w:t>Занимательная математика</w:t>
      </w:r>
      <w:r w:rsidRPr="007B0DE9">
        <w:rPr>
          <w:rFonts w:ascii="Calibri" w:eastAsia="Calibri" w:hAnsi="Calibri" w:cs="Times New Roman"/>
          <w:b/>
          <w:bCs/>
          <w:color w:val="000000"/>
          <w:sz w:val="56"/>
          <w:szCs w:val="56"/>
        </w:rPr>
        <w:t>»</w:t>
      </w:r>
    </w:p>
    <w:p w:rsidR="008A7781" w:rsidRPr="007B0DE9" w:rsidRDefault="008A7781" w:rsidP="008A7781">
      <w:pPr>
        <w:shd w:val="clear" w:color="auto" w:fill="FFFFFF"/>
        <w:jc w:val="center"/>
        <w:rPr>
          <w:rFonts w:ascii="Calibri" w:eastAsia="Calibri" w:hAnsi="Calibri" w:cs="Times New Roman"/>
          <w:sz w:val="20"/>
          <w:szCs w:val="20"/>
        </w:rPr>
      </w:pPr>
    </w:p>
    <w:p w:rsidR="008A7781" w:rsidRDefault="008A7781" w:rsidP="008A7781">
      <w:pPr>
        <w:keepNext/>
        <w:spacing w:before="240" w:after="6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A7781" w:rsidRDefault="008A7781" w:rsidP="008A7781">
      <w:pPr>
        <w:keepNext/>
        <w:spacing w:before="240" w:after="6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A7781" w:rsidRPr="007B0DE9" w:rsidRDefault="008A7781" w:rsidP="008A7781">
      <w:pPr>
        <w:keepNext/>
        <w:spacing w:before="240" w:after="6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7B0D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         1 «_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7B0D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_»</w:t>
      </w:r>
    </w:p>
    <w:p w:rsidR="008A7781" w:rsidRPr="007B0DE9" w:rsidRDefault="008A7781" w:rsidP="008A7781">
      <w:pPr>
        <w:shd w:val="clear" w:color="auto" w:fill="FFFFFF"/>
        <w:spacing w:line="317" w:lineRule="exact"/>
        <w:ind w:left="4500"/>
        <w:rPr>
          <w:rFonts w:ascii="Calibri" w:eastAsia="Calibri" w:hAnsi="Calibri" w:cs="Times New Roman"/>
          <w:color w:val="000000"/>
          <w:sz w:val="20"/>
          <w:szCs w:val="20"/>
        </w:rPr>
      </w:pPr>
    </w:p>
    <w:p w:rsidR="008A7781" w:rsidRPr="007B0DE9" w:rsidRDefault="008A7781" w:rsidP="008A7781">
      <w:pPr>
        <w:shd w:val="clear" w:color="auto" w:fill="FFFFFF"/>
        <w:spacing w:line="317" w:lineRule="exact"/>
        <w:rPr>
          <w:rFonts w:ascii="Calibri" w:eastAsia="Calibri" w:hAnsi="Calibri" w:cs="Times New Roman"/>
          <w:color w:val="000000"/>
        </w:rPr>
      </w:pPr>
      <w:r w:rsidRPr="007B0DE9">
        <w:rPr>
          <w:rFonts w:ascii="Calibri" w:eastAsia="Calibri" w:hAnsi="Calibri" w:cs="Times New Roman"/>
          <w:color w:val="000000"/>
          <w:sz w:val="20"/>
          <w:szCs w:val="20"/>
        </w:rPr>
        <w:t xml:space="preserve">                                                                                               </w:t>
      </w:r>
      <w:r>
        <w:rPr>
          <w:rFonts w:ascii="Calibri" w:eastAsia="Calibri" w:hAnsi="Calibri" w:cs="Times New Roman"/>
          <w:color w:val="000000"/>
          <w:sz w:val="20"/>
          <w:szCs w:val="20"/>
        </w:rPr>
        <w:t xml:space="preserve">                      </w:t>
      </w:r>
      <w:r w:rsidRPr="007B0DE9">
        <w:rPr>
          <w:rFonts w:ascii="Calibri" w:eastAsia="Calibri" w:hAnsi="Calibri" w:cs="Times New Roman"/>
          <w:color w:val="000000"/>
          <w:sz w:val="20"/>
          <w:szCs w:val="20"/>
        </w:rPr>
        <w:t xml:space="preserve">  </w:t>
      </w:r>
      <w:r>
        <w:rPr>
          <w:rFonts w:ascii="Calibri" w:eastAsia="Calibri" w:hAnsi="Calibri" w:cs="Times New Roman"/>
          <w:color w:val="000000"/>
        </w:rPr>
        <w:t xml:space="preserve">Программу  </w:t>
      </w:r>
      <w:r w:rsidRPr="007B0DE9">
        <w:rPr>
          <w:rFonts w:ascii="Calibri" w:eastAsia="Calibri" w:hAnsi="Calibri" w:cs="Times New Roman"/>
          <w:color w:val="000000"/>
        </w:rPr>
        <w:t>разработала</w:t>
      </w:r>
      <w:r w:rsidRPr="007B0DE9">
        <w:rPr>
          <w:rFonts w:ascii="Calibri" w:eastAsia="Calibri" w:hAnsi="Calibri" w:cs="Times New Roman"/>
          <w:color w:val="000000"/>
          <w:sz w:val="24"/>
          <w:szCs w:val="24"/>
        </w:rPr>
        <w:t xml:space="preserve"> </w:t>
      </w:r>
    </w:p>
    <w:p w:rsidR="008A7781" w:rsidRDefault="008A7781" w:rsidP="008A7781">
      <w:pPr>
        <w:shd w:val="clear" w:color="auto" w:fill="FFFFFF"/>
        <w:spacing w:line="317" w:lineRule="exact"/>
        <w:rPr>
          <w:rFonts w:ascii="Calibri" w:eastAsia="Calibri" w:hAnsi="Calibri" w:cs="Times New Roman"/>
          <w:color w:val="000000"/>
          <w:sz w:val="24"/>
          <w:szCs w:val="24"/>
        </w:rPr>
      </w:pPr>
      <w:r w:rsidRPr="007B0DE9">
        <w:rPr>
          <w:rFonts w:ascii="Calibri" w:eastAsia="Calibri" w:hAnsi="Calibri" w:cs="Times New Roman"/>
          <w:color w:val="000000"/>
        </w:rPr>
        <w:t xml:space="preserve">                                                                                                       учитель   начальных классов</w:t>
      </w:r>
    </w:p>
    <w:p w:rsidR="008A7781" w:rsidRPr="007B0DE9" w:rsidRDefault="008A7781" w:rsidP="008A7781">
      <w:pPr>
        <w:shd w:val="clear" w:color="auto" w:fill="FFFFFF"/>
        <w:spacing w:line="317" w:lineRule="exact"/>
        <w:rPr>
          <w:rFonts w:ascii="Calibri" w:eastAsia="Calibri" w:hAnsi="Calibri" w:cs="Times New Roman"/>
          <w:color w:val="000000"/>
          <w:sz w:val="24"/>
          <w:szCs w:val="24"/>
        </w:rPr>
      </w:pPr>
      <w:r>
        <w:rPr>
          <w:rFonts w:ascii="Calibri" w:eastAsia="Calibri" w:hAnsi="Calibri" w:cs="Times New Roman"/>
          <w:color w:val="000000"/>
          <w:sz w:val="24"/>
          <w:szCs w:val="24"/>
        </w:rPr>
        <w:t xml:space="preserve">                                                                                               </w:t>
      </w:r>
      <w:r w:rsidRPr="007B0DE9">
        <w:rPr>
          <w:rFonts w:ascii="Calibri" w:eastAsia="Calibri" w:hAnsi="Calibri" w:cs="Times New Roman"/>
          <w:color w:val="000000"/>
        </w:rPr>
        <w:t>Багрова Елена Михайловна</w:t>
      </w:r>
    </w:p>
    <w:p w:rsidR="008A7781" w:rsidRPr="007B0DE9" w:rsidRDefault="008A7781" w:rsidP="008A7781">
      <w:pPr>
        <w:rPr>
          <w:rFonts w:ascii="Calibri" w:eastAsia="Calibri" w:hAnsi="Calibri" w:cs="Times New Roman"/>
          <w:color w:val="000000"/>
          <w:sz w:val="20"/>
          <w:szCs w:val="20"/>
        </w:rPr>
      </w:pPr>
      <w:r w:rsidRPr="007B0DE9">
        <w:rPr>
          <w:rFonts w:ascii="Calibri" w:eastAsia="Calibri" w:hAnsi="Calibri" w:cs="Times New Roman"/>
          <w:color w:val="000000"/>
          <w:sz w:val="20"/>
          <w:szCs w:val="20"/>
        </w:rPr>
        <w:t xml:space="preserve">                                                                         </w:t>
      </w:r>
    </w:p>
    <w:p w:rsidR="0066520D" w:rsidRDefault="008A7781" w:rsidP="008A7781">
      <w:pPr>
        <w:jc w:val="center"/>
        <w:rPr>
          <w:rFonts w:ascii="Calibri" w:eastAsia="Calibri" w:hAnsi="Calibri" w:cs="Times New Roman"/>
          <w:b/>
          <w:sz w:val="28"/>
          <w:szCs w:val="28"/>
        </w:rPr>
      </w:pPr>
      <w:r>
        <w:rPr>
          <w:rFonts w:ascii="Calibri" w:eastAsia="Calibri" w:hAnsi="Calibri" w:cs="Times New Roman"/>
          <w:b/>
          <w:sz w:val="28"/>
          <w:szCs w:val="28"/>
        </w:rPr>
        <w:t>п. Безенчук</w:t>
      </w:r>
    </w:p>
    <w:p w:rsidR="008A7781" w:rsidRDefault="008A7781" w:rsidP="008A7781">
      <w:pPr>
        <w:jc w:val="center"/>
        <w:rPr>
          <w:rFonts w:ascii="Calibri" w:eastAsia="Calibri" w:hAnsi="Calibri" w:cs="Times New Roman"/>
          <w:b/>
          <w:sz w:val="28"/>
          <w:szCs w:val="28"/>
        </w:rPr>
      </w:pPr>
      <w:r>
        <w:rPr>
          <w:rFonts w:ascii="Calibri" w:eastAsia="Calibri" w:hAnsi="Calibri" w:cs="Times New Roman"/>
          <w:b/>
          <w:sz w:val="28"/>
          <w:szCs w:val="28"/>
        </w:rPr>
        <w:t>2011</w:t>
      </w:r>
      <w:r w:rsidRPr="007B0DE9">
        <w:rPr>
          <w:rFonts w:ascii="Calibri" w:eastAsia="Calibri" w:hAnsi="Calibri" w:cs="Times New Roman"/>
          <w:b/>
          <w:sz w:val="28"/>
          <w:szCs w:val="28"/>
        </w:rPr>
        <w:t xml:space="preserve"> год</w:t>
      </w:r>
    </w:p>
    <w:p w:rsidR="0066520D" w:rsidRDefault="0066520D" w:rsidP="008A7781">
      <w:pPr>
        <w:jc w:val="center"/>
        <w:rPr>
          <w:rFonts w:eastAsia="Calibri" w:cstheme="minorHAnsi"/>
          <w:b/>
          <w:sz w:val="28"/>
          <w:szCs w:val="28"/>
        </w:rPr>
      </w:pPr>
      <w:r w:rsidRPr="006F1FCF">
        <w:rPr>
          <w:rFonts w:eastAsia="Calibri" w:cstheme="minorHAnsi"/>
          <w:b/>
          <w:sz w:val="28"/>
          <w:szCs w:val="28"/>
        </w:rPr>
        <w:t>Пояснительная записка</w:t>
      </w:r>
    </w:p>
    <w:p w:rsidR="00650C64" w:rsidRDefault="00650C64" w:rsidP="00650C64">
      <w:pPr>
        <w:rPr>
          <w:rFonts w:eastAsia="Calibri" w:cstheme="minorHAnsi"/>
          <w:sz w:val="24"/>
          <w:szCs w:val="24"/>
        </w:rPr>
      </w:pPr>
      <w:r w:rsidRPr="00650C64">
        <w:rPr>
          <w:rFonts w:eastAsia="Calibri" w:cstheme="minorHAnsi"/>
          <w:sz w:val="24"/>
          <w:szCs w:val="24"/>
        </w:rPr>
        <w:lastRenderedPageBreak/>
        <w:t>Реализация задачи воспитания любознательного, активного и заинтересованно познающего мир младшего школьника, обучение решению математических задач творческого и поискового характера будет проходить более успешно, если урочная  деятельность дополнится внеурочной работой. Факультатив «Занимательная математика» расширяет математический кругозор и эрудицию учащихся, способствует формированию познавательных универсальных действий.</w:t>
      </w:r>
    </w:p>
    <w:p w:rsidR="00650C64" w:rsidRDefault="00650C64" w:rsidP="00650C64">
      <w:pPr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Предлагаемый факультатив предназначен дл</w:t>
      </w:r>
      <w:r w:rsidR="00063362">
        <w:rPr>
          <w:rFonts w:eastAsia="Calibri" w:cstheme="minorHAnsi"/>
          <w:sz w:val="24"/>
          <w:szCs w:val="24"/>
        </w:rPr>
        <w:t>я развития математических способ</w:t>
      </w:r>
      <w:r>
        <w:rPr>
          <w:rFonts w:eastAsia="Calibri" w:cstheme="minorHAnsi"/>
          <w:sz w:val="24"/>
          <w:szCs w:val="24"/>
        </w:rPr>
        <w:t>ностей учащихся, для формирования элементов логической и алгоритмической грамотности, коммуникативных умений младших школьников с применением коллективных форм организации занятий и использованием современных средств обучения</w:t>
      </w:r>
      <w:r w:rsidR="00063362">
        <w:rPr>
          <w:rFonts w:eastAsia="Calibri" w:cstheme="minorHAnsi"/>
          <w:sz w:val="24"/>
          <w:szCs w:val="24"/>
        </w:rPr>
        <w:t>. Создание на занятиях ситуаций активного поиска, предоставление возможности сделать собственное «открытие», знакомство с оригинальными путями рассуждений, овладение элементарными навыками исследовательской деятельности позволят обучающимся реализовать свои возможности, приобрести уверенность в своих силах.</w:t>
      </w:r>
    </w:p>
    <w:p w:rsidR="00063362" w:rsidRDefault="00063362" w:rsidP="00650C64">
      <w:pPr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В процессе выполнения заданий дети учатся видеть сходства и различия, замечать изменения, выявлять причины и характер этих изменений, на этой основе формулировать выводы. Совместное с учителем движение от вопроса к ответу – это возможность научить ученика рассуждать, сомневаться, задумываться, стараться и самому найти выход – ответ.</w:t>
      </w:r>
    </w:p>
    <w:p w:rsidR="00063362" w:rsidRPr="00650C64" w:rsidRDefault="00063362" w:rsidP="00650C64">
      <w:pPr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Данный факультатив учитывает возрастные особенности младших школьников и поэтому предусматривает организацию подвижной деятельности учащихся, которая не мешает умственной работе.</w:t>
      </w:r>
    </w:p>
    <w:p w:rsidR="0066520D" w:rsidRPr="00D86186" w:rsidRDefault="0066520D" w:rsidP="00D86186">
      <w:pPr>
        <w:spacing w:after="0"/>
        <w:rPr>
          <w:rFonts w:eastAsia="Calibri" w:cstheme="minorHAnsi"/>
          <w:sz w:val="24"/>
          <w:szCs w:val="24"/>
        </w:rPr>
      </w:pPr>
      <w:r w:rsidRPr="00D86186">
        <w:rPr>
          <w:rFonts w:eastAsia="Calibri" w:cstheme="minorHAnsi"/>
          <w:sz w:val="24"/>
          <w:szCs w:val="24"/>
        </w:rPr>
        <w:t>Программа внеурочной деятельности «Занимательная математика» предназначена для учащихся 1 класса, рассчитана на 66 часов.</w:t>
      </w:r>
    </w:p>
    <w:p w:rsidR="0066520D" w:rsidRPr="00D86186" w:rsidRDefault="0066520D" w:rsidP="00D86186">
      <w:pPr>
        <w:spacing w:after="0"/>
        <w:rPr>
          <w:rFonts w:eastAsia="Calibri" w:cstheme="minorHAnsi"/>
          <w:sz w:val="24"/>
          <w:szCs w:val="24"/>
        </w:rPr>
      </w:pPr>
      <w:r w:rsidRPr="00D86186">
        <w:rPr>
          <w:rFonts w:eastAsia="Calibri" w:cstheme="minorHAnsi"/>
          <w:sz w:val="24"/>
          <w:szCs w:val="24"/>
        </w:rPr>
        <w:t>Занятия проводятся во внеурочное время 1 раз в неделю.</w:t>
      </w:r>
    </w:p>
    <w:p w:rsidR="0066520D" w:rsidRPr="00D86186" w:rsidRDefault="0066520D" w:rsidP="00D86186">
      <w:pPr>
        <w:spacing w:after="0"/>
        <w:rPr>
          <w:rFonts w:eastAsia="Calibri" w:cstheme="minorHAnsi"/>
          <w:sz w:val="24"/>
          <w:szCs w:val="24"/>
        </w:rPr>
      </w:pPr>
      <w:r w:rsidRPr="00D86186">
        <w:rPr>
          <w:rFonts w:eastAsia="Calibri" w:cstheme="minorHAnsi"/>
          <w:sz w:val="24"/>
          <w:szCs w:val="24"/>
        </w:rPr>
        <w:t>Продолжительность занятий 35 минут.</w:t>
      </w:r>
      <w:r w:rsidR="00650C64">
        <w:rPr>
          <w:rFonts w:eastAsia="Calibri" w:cstheme="minorHAnsi"/>
          <w:sz w:val="24"/>
          <w:szCs w:val="24"/>
        </w:rPr>
        <w:t xml:space="preserve"> Содержание факультатива отвечает требованию к организации внеурочной деятельности: соответствует курсу «Математика», не требует от учащихся дополнительных математических знаний. Тематика задач и заданий отражает реальные познавательные интересы детей, содержит полезную  и любопытную информацию, интересные математические факты, способность дать простор воображению.</w:t>
      </w:r>
    </w:p>
    <w:p w:rsidR="0066520D" w:rsidRPr="00D86186" w:rsidRDefault="00315235" w:rsidP="00D86186">
      <w:pPr>
        <w:spacing w:after="0"/>
        <w:rPr>
          <w:rFonts w:eastAsia="Calibri" w:cstheme="minorHAnsi"/>
          <w:sz w:val="24"/>
          <w:szCs w:val="24"/>
        </w:rPr>
      </w:pPr>
      <w:r w:rsidRPr="00EA59AE">
        <w:rPr>
          <w:rFonts w:eastAsia="Calibri" w:cstheme="minorHAnsi"/>
          <w:b/>
          <w:sz w:val="24"/>
          <w:szCs w:val="24"/>
        </w:rPr>
        <w:t>Цель программы</w:t>
      </w:r>
      <w:r w:rsidRPr="00D86186">
        <w:rPr>
          <w:rFonts w:eastAsia="Calibri" w:cstheme="minorHAnsi"/>
          <w:sz w:val="24"/>
          <w:szCs w:val="24"/>
        </w:rPr>
        <w:t>: расширять математический кругозор и эрудицию учащихся.</w:t>
      </w:r>
    </w:p>
    <w:p w:rsidR="005857F0" w:rsidRPr="00EA59AE" w:rsidRDefault="00315235" w:rsidP="005857F0">
      <w:pPr>
        <w:spacing w:after="0" w:line="240" w:lineRule="auto"/>
        <w:ind w:left="360"/>
        <w:jc w:val="both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EA59AE">
        <w:rPr>
          <w:rFonts w:eastAsia="Calibri" w:cstheme="minorHAnsi"/>
          <w:b/>
          <w:sz w:val="24"/>
          <w:szCs w:val="24"/>
        </w:rPr>
        <w:t>Задачи программы:</w:t>
      </w:r>
      <w:r w:rsidR="005857F0" w:rsidRPr="00EA59AE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 </w:t>
      </w:r>
    </w:p>
    <w:p w:rsidR="005857F0" w:rsidRPr="005857F0" w:rsidRDefault="005857F0" w:rsidP="005857F0">
      <w:pPr>
        <w:numPr>
          <w:ilvl w:val="0"/>
          <w:numId w:val="14"/>
        </w:num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5857F0">
        <w:rPr>
          <w:rFonts w:ascii="Calibri" w:eastAsia="Times New Roman" w:hAnsi="Calibri" w:cs="Times New Roman"/>
          <w:sz w:val="24"/>
          <w:szCs w:val="24"/>
          <w:lang w:eastAsia="ru-RU"/>
        </w:rPr>
        <w:t>развивать умение последовательно описывать события и  выполнять последовательность действий;</w:t>
      </w:r>
    </w:p>
    <w:p w:rsidR="005857F0" w:rsidRPr="005857F0" w:rsidRDefault="005857F0" w:rsidP="005857F0">
      <w:pPr>
        <w:numPr>
          <w:ilvl w:val="0"/>
          <w:numId w:val="14"/>
        </w:num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5857F0">
        <w:rPr>
          <w:rFonts w:ascii="Calibri" w:eastAsia="Times New Roman" w:hAnsi="Calibri" w:cs="Times New Roman"/>
          <w:sz w:val="24"/>
          <w:szCs w:val="24"/>
          <w:lang w:eastAsia="ru-RU"/>
        </w:rPr>
        <w:t>обучить решению логических задач;</w:t>
      </w:r>
    </w:p>
    <w:p w:rsidR="005857F0" w:rsidRPr="005857F0" w:rsidRDefault="005857F0" w:rsidP="005857F0">
      <w:pPr>
        <w:numPr>
          <w:ilvl w:val="0"/>
          <w:numId w:val="14"/>
        </w:num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5857F0">
        <w:rPr>
          <w:rFonts w:ascii="Calibri" w:eastAsia="Times New Roman" w:hAnsi="Calibri" w:cs="Times New Roman"/>
          <w:sz w:val="24"/>
          <w:szCs w:val="24"/>
          <w:lang w:eastAsia="ru-RU"/>
        </w:rPr>
        <w:t>научить решать задачи с геометрическим содержанием;</w:t>
      </w:r>
    </w:p>
    <w:p w:rsidR="005857F0" w:rsidRPr="005857F0" w:rsidRDefault="005857F0" w:rsidP="005857F0">
      <w:pPr>
        <w:numPr>
          <w:ilvl w:val="0"/>
          <w:numId w:val="14"/>
        </w:num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5857F0">
        <w:rPr>
          <w:rFonts w:ascii="Calibri" w:eastAsia="Times New Roman" w:hAnsi="Calibri" w:cs="Times New Roman"/>
          <w:sz w:val="24"/>
          <w:szCs w:val="24"/>
          <w:lang w:eastAsia="ru-RU"/>
        </w:rPr>
        <w:t>научить решению и  составлению задач-шуток, магических квадратов;</w:t>
      </w:r>
    </w:p>
    <w:p w:rsidR="005857F0" w:rsidRPr="005857F0" w:rsidRDefault="005857F0" w:rsidP="005857F0">
      <w:pPr>
        <w:numPr>
          <w:ilvl w:val="0"/>
          <w:numId w:val="14"/>
        </w:num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5857F0">
        <w:rPr>
          <w:rFonts w:ascii="Calibri" w:eastAsia="Times New Roman" w:hAnsi="Calibri" w:cs="Times New Roman"/>
          <w:sz w:val="24"/>
          <w:szCs w:val="24"/>
          <w:lang w:eastAsia="ru-RU"/>
        </w:rPr>
        <w:t>научить обобщать математический материал;</w:t>
      </w:r>
    </w:p>
    <w:p w:rsidR="005857F0" w:rsidRDefault="005857F0" w:rsidP="005857F0">
      <w:pPr>
        <w:numPr>
          <w:ilvl w:val="0"/>
          <w:numId w:val="14"/>
        </w:num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5857F0">
        <w:rPr>
          <w:rFonts w:ascii="Calibri" w:eastAsia="Times New Roman" w:hAnsi="Calibri" w:cs="Times New Roman"/>
          <w:sz w:val="24"/>
          <w:szCs w:val="24"/>
          <w:lang w:eastAsia="ru-RU"/>
        </w:rPr>
        <w:t>воспи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>тывать умение сопереживать, прий</w:t>
      </w:r>
      <w:r w:rsidRPr="005857F0">
        <w:rPr>
          <w:rFonts w:ascii="Calibri" w:eastAsia="Times New Roman" w:hAnsi="Calibri" w:cs="Times New Roman"/>
          <w:sz w:val="24"/>
          <w:szCs w:val="24"/>
          <w:lang w:eastAsia="ru-RU"/>
        </w:rPr>
        <w:t>ти на помощь;</w:t>
      </w:r>
    </w:p>
    <w:p w:rsidR="00315235" w:rsidRPr="005857F0" w:rsidRDefault="00315235" w:rsidP="00D86186">
      <w:pPr>
        <w:numPr>
          <w:ilvl w:val="0"/>
          <w:numId w:val="14"/>
        </w:num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5857F0">
        <w:rPr>
          <w:rFonts w:eastAsia="Calibri" w:cstheme="minorHAnsi"/>
          <w:sz w:val="24"/>
          <w:szCs w:val="24"/>
        </w:rPr>
        <w:t>воспитывать интерес к предмету;</w:t>
      </w:r>
    </w:p>
    <w:p w:rsidR="00315235" w:rsidRPr="005857F0" w:rsidRDefault="00315235" w:rsidP="00D86186">
      <w:pPr>
        <w:numPr>
          <w:ilvl w:val="0"/>
          <w:numId w:val="14"/>
        </w:num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5857F0">
        <w:rPr>
          <w:rFonts w:eastAsia="Calibri" w:cstheme="minorHAnsi"/>
          <w:sz w:val="24"/>
          <w:szCs w:val="24"/>
        </w:rPr>
        <w:t xml:space="preserve"> развивать наблюдательность;</w:t>
      </w:r>
    </w:p>
    <w:p w:rsidR="00712ECD" w:rsidRPr="005857F0" w:rsidRDefault="00712ECD" w:rsidP="00D86186">
      <w:pPr>
        <w:numPr>
          <w:ilvl w:val="0"/>
          <w:numId w:val="14"/>
        </w:num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5857F0">
        <w:rPr>
          <w:rFonts w:cstheme="minorHAnsi"/>
          <w:sz w:val="24"/>
          <w:szCs w:val="24"/>
        </w:rPr>
        <w:lastRenderedPageBreak/>
        <w:t xml:space="preserve"> развивать математический кругозор, мышление, исследовательские умения учащихся;</w:t>
      </w:r>
    </w:p>
    <w:p w:rsidR="00712ECD" w:rsidRPr="005857F0" w:rsidRDefault="00712ECD" w:rsidP="00D86186">
      <w:pPr>
        <w:numPr>
          <w:ilvl w:val="0"/>
          <w:numId w:val="14"/>
        </w:num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5857F0">
        <w:rPr>
          <w:rFonts w:eastAsia="Calibri" w:cstheme="minorHAnsi"/>
          <w:sz w:val="24"/>
          <w:szCs w:val="24"/>
        </w:rPr>
        <w:t xml:space="preserve"> </w:t>
      </w:r>
      <w:r w:rsidRPr="005857F0">
        <w:rPr>
          <w:rFonts w:cstheme="minorHAnsi"/>
          <w:sz w:val="24"/>
          <w:szCs w:val="24"/>
        </w:rPr>
        <w:t xml:space="preserve"> воспитывать настойчивость, инициативу;</w:t>
      </w:r>
    </w:p>
    <w:p w:rsidR="00712ECD" w:rsidRPr="00063362" w:rsidRDefault="00712ECD" w:rsidP="00D86186">
      <w:pPr>
        <w:numPr>
          <w:ilvl w:val="0"/>
          <w:numId w:val="14"/>
        </w:num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5857F0">
        <w:rPr>
          <w:rFonts w:cstheme="minorHAnsi"/>
          <w:sz w:val="24"/>
          <w:szCs w:val="24"/>
        </w:rPr>
        <w:t xml:space="preserve"> углублять и</w:t>
      </w:r>
      <w:r w:rsidR="00063362">
        <w:rPr>
          <w:rFonts w:cstheme="minorHAnsi"/>
          <w:sz w:val="24"/>
          <w:szCs w:val="24"/>
        </w:rPr>
        <w:t xml:space="preserve"> расширять знания по математике.</w:t>
      </w:r>
    </w:p>
    <w:p w:rsidR="00063362" w:rsidRDefault="00063362" w:rsidP="00063362">
      <w:pPr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Личностные, </w:t>
      </w:r>
      <w:proofErr w:type="spellStart"/>
      <w:r>
        <w:rPr>
          <w:rFonts w:cstheme="minorHAnsi"/>
          <w:sz w:val="24"/>
          <w:szCs w:val="24"/>
        </w:rPr>
        <w:t>метапредметные</w:t>
      </w:r>
      <w:proofErr w:type="spellEnd"/>
      <w:r>
        <w:rPr>
          <w:rFonts w:cstheme="minorHAnsi"/>
          <w:sz w:val="24"/>
          <w:szCs w:val="24"/>
        </w:rPr>
        <w:t xml:space="preserve"> и предметные результаты изучения факультативного курса «Занимательная математика»</w:t>
      </w:r>
      <w:r w:rsidR="00892E17">
        <w:rPr>
          <w:rFonts w:cstheme="minorHAnsi"/>
          <w:sz w:val="24"/>
          <w:szCs w:val="24"/>
        </w:rPr>
        <w:t>.</w:t>
      </w:r>
    </w:p>
    <w:p w:rsidR="00063362" w:rsidRDefault="00892E17" w:rsidP="00063362">
      <w:pPr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Личностными результатами изучения данного факультативного курса являются:</w:t>
      </w:r>
    </w:p>
    <w:p w:rsidR="00892E17" w:rsidRDefault="00892E17" w:rsidP="00063362">
      <w:pPr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развитие любознательности, сообразительности при выполнении разнообразных заданий проблемного и эвристического характера;</w:t>
      </w:r>
    </w:p>
    <w:p w:rsidR="00892E17" w:rsidRDefault="00892E17" w:rsidP="00063362">
      <w:pPr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развитие внимательности, настойчивости, целеустремлённости, умения преодолевать трудности – качеств весьма важных в практической деятельности любого человека;</w:t>
      </w:r>
    </w:p>
    <w:p w:rsidR="00892E17" w:rsidRDefault="00892E17" w:rsidP="00063362">
      <w:pPr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воспитание чувства справедливости, ответственности;</w:t>
      </w:r>
    </w:p>
    <w:p w:rsidR="00892E17" w:rsidRDefault="00892E17" w:rsidP="00063362">
      <w:pPr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развитие самостоятельности суждений, независимости и нестандартности мышления.</w:t>
      </w:r>
    </w:p>
    <w:p w:rsidR="00892E17" w:rsidRDefault="00892E17" w:rsidP="00063362">
      <w:pPr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Универсальные учебные действия</w:t>
      </w:r>
      <w:r w:rsidR="00B73C93">
        <w:rPr>
          <w:rFonts w:cstheme="minorHAnsi"/>
          <w:sz w:val="24"/>
          <w:szCs w:val="24"/>
        </w:rPr>
        <w:t xml:space="preserve"> (метапредметные)</w:t>
      </w:r>
      <w:r>
        <w:rPr>
          <w:rFonts w:cstheme="minorHAnsi"/>
          <w:sz w:val="24"/>
          <w:szCs w:val="24"/>
        </w:rPr>
        <w:t>:</w:t>
      </w:r>
    </w:p>
    <w:p w:rsidR="00BC12A2" w:rsidRDefault="00BC12A2" w:rsidP="00063362">
      <w:pPr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моделировать в процессе совместного обсуждения алгоритм решения числового кроссворда; использовать его в ходе самостоятельной работы;</w:t>
      </w:r>
    </w:p>
    <w:p w:rsidR="00BC12A2" w:rsidRDefault="00BC12A2" w:rsidP="00063362">
      <w:pPr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применять изученные способы учебной работы и приёмы вычислений для работы с числовыми головоломками;</w:t>
      </w:r>
    </w:p>
    <w:p w:rsidR="00BC12A2" w:rsidRDefault="00BC12A2" w:rsidP="00063362">
      <w:pPr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анализировать правила игры; действовать в соответствии с заданными правилами;</w:t>
      </w:r>
    </w:p>
    <w:p w:rsidR="00BC12A2" w:rsidRDefault="00BC12A2" w:rsidP="00063362">
      <w:pPr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включаться в групповую работу; участвовать в обсуждении проблемных вопросов, высказывать собственное мнение и аргументировать его;</w:t>
      </w:r>
    </w:p>
    <w:p w:rsidR="00BC12A2" w:rsidRDefault="00BC12A2" w:rsidP="00063362">
      <w:pPr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аргументировать свою позицию в коммуникации, учитывать разные мнения, использовать критерии для обоснования своего суждения;</w:t>
      </w:r>
    </w:p>
    <w:p w:rsidR="00BC12A2" w:rsidRDefault="00BC12A2" w:rsidP="00063362">
      <w:pPr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сопоставлять полученный (промежуточный, итоговый) результат с заданным условием;</w:t>
      </w:r>
    </w:p>
    <w:p w:rsidR="00BC12A2" w:rsidRDefault="00BC12A2" w:rsidP="00063362">
      <w:pPr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контролировать свою деятельность: обнаруживать и исправлять ошибки;</w:t>
      </w:r>
    </w:p>
    <w:p w:rsidR="00892E17" w:rsidRDefault="00892E17" w:rsidP="00063362">
      <w:pPr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анализировать текст задачи: ориентироваться в тексте, выделять условие и вопрос, данные и искомые числа (величины);</w:t>
      </w:r>
    </w:p>
    <w:p w:rsidR="00892E17" w:rsidRDefault="00892E17" w:rsidP="00063362">
      <w:pPr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искать и выбирать необходимую информацию, содержащуюся в тексте задачи</w:t>
      </w:r>
      <w:r w:rsidR="00BC12A2">
        <w:rPr>
          <w:rFonts w:cstheme="minorHAnsi"/>
          <w:sz w:val="24"/>
          <w:szCs w:val="24"/>
        </w:rPr>
        <w:t>, на рисунке или в таблице, для ответа на заданные вопросы;</w:t>
      </w:r>
    </w:p>
    <w:p w:rsidR="00BC12A2" w:rsidRDefault="00BC12A2" w:rsidP="00063362">
      <w:pPr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конструировать последовательность «шагов» (алгоритм) решения задачи;</w:t>
      </w:r>
    </w:p>
    <w:p w:rsidR="00BC12A2" w:rsidRDefault="00BC12A2" w:rsidP="00063362">
      <w:pPr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объяснять (обосновывать) выполняемые и выполненные действия;</w:t>
      </w:r>
    </w:p>
    <w:p w:rsidR="00BC12A2" w:rsidRDefault="00BC12A2" w:rsidP="00063362">
      <w:pPr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- </w:t>
      </w:r>
      <w:r w:rsidR="00B73C93">
        <w:rPr>
          <w:rFonts w:cstheme="minorHAnsi"/>
          <w:sz w:val="24"/>
          <w:szCs w:val="24"/>
        </w:rPr>
        <w:t>анализировать предложенные варианты решения задачи, выбирать из них верные;</w:t>
      </w:r>
    </w:p>
    <w:p w:rsidR="00B73C93" w:rsidRDefault="00B73C93" w:rsidP="00063362">
      <w:pPr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оценивать предъявленное готовое решение задачи (верно, неверно);</w:t>
      </w:r>
    </w:p>
    <w:p w:rsidR="00B73C93" w:rsidRDefault="00B73C93" w:rsidP="00063362">
      <w:pPr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конструировать несложные задачи;</w:t>
      </w:r>
    </w:p>
    <w:p w:rsidR="00B73C93" w:rsidRDefault="00B73C93" w:rsidP="00063362">
      <w:pPr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- ориентироваться в понятиях «влево», «вправо», «вверх», «вниз»; </w:t>
      </w:r>
    </w:p>
    <w:p w:rsidR="00B73C93" w:rsidRDefault="00B73C93" w:rsidP="00063362">
      <w:pPr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ориентироваться на точку начала движения, на числа и стрелки;</w:t>
      </w:r>
    </w:p>
    <w:p w:rsidR="00B73C93" w:rsidRDefault="00B73C93" w:rsidP="00063362">
      <w:pPr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выделять фигуру заданной формы на сложном чертеже;</w:t>
      </w:r>
    </w:p>
    <w:p w:rsidR="00B73C93" w:rsidRDefault="00B73C93" w:rsidP="00063362">
      <w:pPr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- анализировать расположение деталей (треугольников, уголков, спичек) в исходной конструкции; </w:t>
      </w:r>
    </w:p>
    <w:p w:rsidR="00B73C93" w:rsidRDefault="00B73C93" w:rsidP="00063362">
      <w:pPr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составлять фигуры из частей; определять место заданной детали в конструкции.</w:t>
      </w:r>
    </w:p>
    <w:p w:rsidR="00B73C93" w:rsidRPr="005857F0" w:rsidRDefault="00B73C93" w:rsidP="00063362">
      <w:pPr>
        <w:spacing w:after="0" w:line="240" w:lineRule="auto"/>
        <w:ind w:left="36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>
        <w:rPr>
          <w:rFonts w:cstheme="minorHAnsi"/>
          <w:sz w:val="24"/>
          <w:szCs w:val="24"/>
        </w:rPr>
        <w:t xml:space="preserve">Предметные результаты отражены в содержании программы. </w:t>
      </w:r>
    </w:p>
    <w:p w:rsidR="006F1FCF" w:rsidRPr="006F1FCF" w:rsidRDefault="006F1FCF" w:rsidP="006F1FCF">
      <w:pPr>
        <w:spacing w:after="0" w:line="240" w:lineRule="auto"/>
        <w:jc w:val="both"/>
        <w:rPr>
          <w:rFonts w:eastAsia="Times New Roman" w:cstheme="minorHAnsi"/>
          <w:b/>
          <w:i/>
          <w:sz w:val="24"/>
          <w:szCs w:val="24"/>
          <w:lang w:eastAsia="ru-RU"/>
        </w:rPr>
      </w:pPr>
      <w:r w:rsidRPr="006F1FCF">
        <w:rPr>
          <w:rFonts w:eastAsia="Times New Roman" w:cstheme="minorHAnsi"/>
          <w:b/>
          <w:i/>
          <w:sz w:val="24"/>
          <w:szCs w:val="24"/>
          <w:lang w:eastAsia="ru-RU"/>
        </w:rPr>
        <w:t>Принципы программы:</w:t>
      </w:r>
    </w:p>
    <w:p w:rsidR="006F1FCF" w:rsidRPr="006F1FCF" w:rsidRDefault="006F1FCF" w:rsidP="006F1FCF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b/>
          <w:i/>
          <w:sz w:val="24"/>
          <w:szCs w:val="24"/>
          <w:lang w:eastAsia="ru-RU"/>
        </w:rPr>
      </w:pPr>
      <w:r w:rsidRPr="006F1FCF">
        <w:rPr>
          <w:rFonts w:eastAsia="Times New Roman" w:cstheme="minorHAnsi"/>
          <w:b/>
          <w:i/>
          <w:sz w:val="24"/>
          <w:szCs w:val="24"/>
          <w:lang w:eastAsia="ru-RU"/>
        </w:rPr>
        <w:t>Актуальность</w:t>
      </w:r>
    </w:p>
    <w:p w:rsidR="006F1FCF" w:rsidRPr="006F1FCF" w:rsidRDefault="006F1FCF" w:rsidP="006F1FC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6F1FCF">
        <w:rPr>
          <w:rFonts w:eastAsia="Times New Roman" w:cstheme="minorHAnsi"/>
          <w:sz w:val="24"/>
          <w:szCs w:val="24"/>
          <w:lang w:eastAsia="ru-RU"/>
        </w:rPr>
        <w:t xml:space="preserve">            Создание условий для повышения мотивации к обучению математики, стремление развивать интеллектуальные возможности  учащихся.</w:t>
      </w:r>
    </w:p>
    <w:p w:rsidR="006F1FCF" w:rsidRPr="006F1FCF" w:rsidRDefault="006F1FCF" w:rsidP="006F1FCF">
      <w:pPr>
        <w:numPr>
          <w:ilvl w:val="0"/>
          <w:numId w:val="4"/>
        </w:numPr>
        <w:spacing w:after="0" w:line="240" w:lineRule="auto"/>
        <w:jc w:val="both"/>
        <w:rPr>
          <w:rFonts w:eastAsia="Times New Roman" w:cstheme="minorHAnsi"/>
          <w:b/>
          <w:i/>
          <w:sz w:val="24"/>
          <w:szCs w:val="24"/>
          <w:lang w:eastAsia="ru-RU"/>
        </w:rPr>
      </w:pPr>
      <w:r w:rsidRPr="006F1FCF">
        <w:rPr>
          <w:rFonts w:eastAsia="Times New Roman" w:cstheme="minorHAnsi"/>
          <w:b/>
          <w:i/>
          <w:sz w:val="24"/>
          <w:szCs w:val="24"/>
          <w:lang w:eastAsia="ru-RU"/>
        </w:rPr>
        <w:t xml:space="preserve">Научность </w:t>
      </w:r>
    </w:p>
    <w:p w:rsidR="006F1FCF" w:rsidRPr="006F1FCF" w:rsidRDefault="006F1FCF" w:rsidP="006F1FCF">
      <w:pPr>
        <w:spacing w:after="0" w:line="240" w:lineRule="auto"/>
        <w:ind w:left="720"/>
        <w:jc w:val="both"/>
        <w:rPr>
          <w:rFonts w:eastAsia="Times New Roman" w:cstheme="minorHAnsi"/>
          <w:sz w:val="24"/>
          <w:szCs w:val="24"/>
          <w:lang w:eastAsia="ru-RU"/>
        </w:rPr>
      </w:pPr>
      <w:r w:rsidRPr="006F1FCF">
        <w:rPr>
          <w:rFonts w:eastAsia="Times New Roman" w:cstheme="minorHAnsi"/>
          <w:sz w:val="24"/>
          <w:szCs w:val="24"/>
          <w:lang w:eastAsia="ru-RU"/>
        </w:rPr>
        <w:lastRenderedPageBreak/>
        <w:t>Математика – учебная дисциплина, развивающая умения логически мыслить, видеть количественную сторону предметов и явлений, делать выводы, обобщения.</w:t>
      </w:r>
    </w:p>
    <w:p w:rsidR="006F1FCF" w:rsidRPr="006F1FCF" w:rsidRDefault="006F1FCF" w:rsidP="006F1FCF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6F1FCF">
        <w:rPr>
          <w:rFonts w:eastAsia="Times New Roman" w:cstheme="minorHAnsi"/>
          <w:b/>
          <w:i/>
          <w:sz w:val="24"/>
          <w:szCs w:val="24"/>
          <w:lang w:eastAsia="ru-RU"/>
        </w:rPr>
        <w:t>Системность</w:t>
      </w:r>
    </w:p>
    <w:p w:rsidR="006F1FCF" w:rsidRPr="006F1FCF" w:rsidRDefault="006F1FCF" w:rsidP="006F1FCF">
      <w:pPr>
        <w:spacing w:after="0" w:line="240" w:lineRule="auto"/>
        <w:ind w:left="720"/>
        <w:jc w:val="both"/>
        <w:rPr>
          <w:rFonts w:eastAsia="Times New Roman" w:cstheme="minorHAnsi"/>
          <w:sz w:val="24"/>
          <w:szCs w:val="24"/>
          <w:lang w:eastAsia="ru-RU"/>
        </w:rPr>
      </w:pPr>
      <w:r w:rsidRPr="006F1FCF">
        <w:rPr>
          <w:rFonts w:eastAsia="Times New Roman" w:cstheme="minorHAnsi"/>
          <w:sz w:val="24"/>
          <w:szCs w:val="24"/>
          <w:lang w:eastAsia="ru-RU"/>
        </w:rPr>
        <w:t xml:space="preserve">Курс строится от частных примеров (особенности решения отдельных примеров) </w:t>
      </w:r>
      <w:proofErr w:type="gramStart"/>
      <w:r w:rsidRPr="006F1FCF">
        <w:rPr>
          <w:rFonts w:eastAsia="Times New Roman" w:cstheme="minorHAnsi"/>
          <w:sz w:val="24"/>
          <w:szCs w:val="24"/>
          <w:lang w:eastAsia="ru-RU"/>
        </w:rPr>
        <w:t>к</w:t>
      </w:r>
      <w:proofErr w:type="gramEnd"/>
      <w:r w:rsidRPr="006F1FCF">
        <w:rPr>
          <w:rFonts w:eastAsia="Times New Roman" w:cstheme="minorHAnsi"/>
          <w:sz w:val="24"/>
          <w:szCs w:val="24"/>
          <w:lang w:eastAsia="ru-RU"/>
        </w:rPr>
        <w:t xml:space="preserve"> общим (решение математических задач).</w:t>
      </w:r>
    </w:p>
    <w:p w:rsidR="006F1FCF" w:rsidRPr="006F1FCF" w:rsidRDefault="006F1FCF" w:rsidP="006F1FCF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6F1FCF">
        <w:rPr>
          <w:rFonts w:eastAsia="Times New Roman" w:cstheme="minorHAnsi"/>
          <w:b/>
          <w:i/>
          <w:sz w:val="24"/>
          <w:szCs w:val="24"/>
          <w:lang w:eastAsia="ru-RU"/>
        </w:rPr>
        <w:t>Практическая направленность</w:t>
      </w:r>
    </w:p>
    <w:p w:rsidR="006F1FCF" w:rsidRPr="00E4185E" w:rsidRDefault="006F1FCF" w:rsidP="00E4185E">
      <w:pPr>
        <w:spacing w:after="0" w:line="240" w:lineRule="auto"/>
        <w:ind w:left="720"/>
        <w:jc w:val="both"/>
        <w:rPr>
          <w:rFonts w:eastAsia="Times New Roman" w:cstheme="minorHAnsi"/>
          <w:sz w:val="24"/>
          <w:szCs w:val="24"/>
          <w:lang w:eastAsia="ru-RU"/>
        </w:rPr>
      </w:pPr>
      <w:r w:rsidRPr="006F1FCF">
        <w:rPr>
          <w:rFonts w:eastAsia="Times New Roman" w:cstheme="minorHAnsi"/>
          <w:sz w:val="24"/>
          <w:szCs w:val="24"/>
          <w:lang w:eastAsia="ru-RU"/>
        </w:rPr>
        <w:t xml:space="preserve">Содержание занятий кружка направлено на освоение математической терминологии, которая пригодится в дальнейшей работе, на решение занимательных задач, которые впоследствии помогут ребятам принимать участие в школьных и </w:t>
      </w:r>
      <w:r>
        <w:rPr>
          <w:rFonts w:eastAsia="Times New Roman" w:cstheme="minorHAnsi"/>
          <w:sz w:val="24"/>
          <w:szCs w:val="24"/>
          <w:lang w:eastAsia="ru-RU"/>
        </w:rPr>
        <w:t xml:space="preserve">районных </w:t>
      </w:r>
      <w:r w:rsidRPr="006F1FCF">
        <w:rPr>
          <w:rFonts w:eastAsia="Times New Roman" w:cstheme="minorHAnsi"/>
          <w:sz w:val="24"/>
          <w:szCs w:val="24"/>
          <w:lang w:eastAsia="ru-RU"/>
        </w:rPr>
        <w:t>олимпиадах и других математических играх и конкурсах.</w:t>
      </w:r>
    </w:p>
    <w:p w:rsidR="00D86186" w:rsidRPr="00D86186" w:rsidRDefault="00D86186" w:rsidP="005857F0">
      <w:pPr>
        <w:spacing w:after="0" w:line="240" w:lineRule="auto"/>
        <w:ind w:left="720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C40DBE" w:rsidRPr="00202DCD" w:rsidRDefault="00C40DBE" w:rsidP="00C40DBE">
      <w:pPr>
        <w:rPr>
          <w:rFonts w:cstheme="minorHAnsi"/>
          <w:b/>
          <w:sz w:val="24"/>
          <w:szCs w:val="24"/>
        </w:rPr>
      </w:pPr>
      <w:r w:rsidRPr="00202DCD">
        <w:rPr>
          <w:rFonts w:cstheme="minorHAnsi"/>
          <w:sz w:val="24"/>
          <w:szCs w:val="24"/>
        </w:rPr>
        <w:t xml:space="preserve"> </w:t>
      </w:r>
      <w:r w:rsidRPr="00202DCD">
        <w:rPr>
          <w:rFonts w:cstheme="minorHAnsi"/>
          <w:b/>
          <w:sz w:val="24"/>
          <w:szCs w:val="24"/>
        </w:rPr>
        <w:t xml:space="preserve">Организация работы </w:t>
      </w:r>
      <w:r w:rsidR="00D86186" w:rsidRPr="00202DCD">
        <w:rPr>
          <w:rFonts w:cstheme="minorHAnsi"/>
          <w:b/>
          <w:sz w:val="24"/>
          <w:szCs w:val="24"/>
        </w:rPr>
        <w:t>факультатива</w:t>
      </w:r>
      <w:r w:rsidRPr="00202DCD">
        <w:rPr>
          <w:rFonts w:cstheme="minorHAnsi"/>
          <w:b/>
          <w:sz w:val="24"/>
          <w:szCs w:val="24"/>
        </w:rPr>
        <w:t>.</w:t>
      </w:r>
    </w:p>
    <w:p w:rsidR="00C40DBE" w:rsidRPr="00202DCD" w:rsidRDefault="00C40DBE" w:rsidP="00C40DBE">
      <w:pPr>
        <w:rPr>
          <w:rFonts w:cstheme="minorHAnsi"/>
          <w:sz w:val="24"/>
          <w:szCs w:val="24"/>
        </w:rPr>
      </w:pPr>
      <w:r w:rsidRPr="00202DCD">
        <w:rPr>
          <w:rFonts w:cstheme="minorHAnsi"/>
          <w:sz w:val="24"/>
          <w:szCs w:val="24"/>
        </w:rPr>
        <w:t xml:space="preserve">В основе </w:t>
      </w:r>
      <w:r w:rsidR="00D86186" w:rsidRPr="00202DCD">
        <w:rPr>
          <w:rFonts w:cstheme="minorHAnsi"/>
          <w:sz w:val="24"/>
          <w:szCs w:val="24"/>
        </w:rPr>
        <w:t xml:space="preserve">факультатива </w:t>
      </w:r>
      <w:r w:rsidRPr="00202DCD">
        <w:rPr>
          <w:rFonts w:cstheme="minorHAnsi"/>
          <w:sz w:val="24"/>
          <w:szCs w:val="24"/>
        </w:rPr>
        <w:t xml:space="preserve"> лежит принцип добровольности. Он организован для всех желающих. В течение года </w:t>
      </w:r>
      <w:r w:rsidR="00D86186" w:rsidRPr="00202DCD">
        <w:rPr>
          <w:rFonts w:cstheme="minorHAnsi"/>
          <w:sz w:val="24"/>
          <w:szCs w:val="24"/>
        </w:rPr>
        <w:t>факультативн</w:t>
      </w:r>
      <w:r w:rsidRPr="00202DCD">
        <w:rPr>
          <w:rFonts w:cstheme="minorHAnsi"/>
          <w:sz w:val="24"/>
          <w:szCs w:val="24"/>
        </w:rPr>
        <w:t xml:space="preserve">ые занятия увязаны с другими формами внеклассной работы по математике, в подготовке которых активное участие принимают члены кружка. </w:t>
      </w:r>
    </w:p>
    <w:p w:rsidR="00C40DBE" w:rsidRPr="00202DCD" w:rsidRDefault="00C40DBE" w:rsidP="00D86186">
      <w:pPr>
        <w:spacing w:after="0"/>
        <w:rPr>
          <w:rFonts w:cstheme="minorHAnsi"/>
          <w:sz w:val="24"/>
          <w:szCs w:val="24"/>
        </w:rPr>
      </w:pPr>
      <w:r w:rsidRPr="00202DCD">
        <w:rPr>
          <w:rFonts w:cstheme="minorHAnsi"/>
          <w:sz w:val="24"/>
          <w:szCs w:val="24"/>
        </w:rPr>
        <w:t xml:space="preserve"> Основные требования к программе </w:t>
      </w:r>
      <w:r w:rsidR="00D86186" w:rsidRPr="00202DCD">
        <w:rPr>
          <w:rFonts w:cstheme="minorHAnsi"/>
          <w:sz w:val="24"/>
          <w:szCs w:val="24"/>
        </w:rPr>
        <w:t>факультатива:</w:t>
      </w:r>
    </w:p>
    <w:p w:rsidR="00C40DBE" w:rsidRPr="00202DCD" w:rsidRDefault="00C40DBE" w:rsidP="00D86186">
      <w:pPr>
        <w:spacing w:after="0"/>
        <w:rPr>
          <w:rFonts w:cstheme="minorHAnsi"/>
          <w:sz w:val="24"/>
          <w:szCs w:val="24"/>
        </w:rPr>
      </w:pPr>
      <w:r w:rsidRPr="00202DCD">
        <w:rPr>
          <w:rFonts w:cstheme="minorHAnsi"/>
          <w:sz w:val="24"/>
          <w:szCs w:val="24"/>
        </w:rPr>
        <w:t>1) связь содержания программы кружка с изучением программного материала;</w:t>
      </w:r>
    </w:p>
    <w:p w:rsidR="00C40DBE" w:rsidRPr="00202DCD" w:rsidRDefault="00C40DBE" w:rsidP="00D86186">
      <w:pPr>
        <w:spacing w:after="0"/>
        <w:rPr>
          <w:rFonts w:cstheme="minorHAnsi"/>
          <w:sz w:val="24"/>
          <w:szCs w:val="24"/>
        </w:rPr>
      </w:pPr>
      <w:r w:rsidRPr="00202DCD">
        <w:rPr>
          <w:rFonts w:cstheme="minorHAnsi"/>
          <w:sz w:val="24"/>
          <w:szCs w:val="24"/>
        </w:rPr>
        <w:t>2) использование занимательности;</w:t>
      </w:r>
    </w:p>
    <w:p w:rsidR="00C40DBE" w:rsidRPr="00202DCD" w:rsidRDefault="00C40DBE" w:rsidP="00D86186">
      <w:pPr>
        <w:spacing w:after="0"/>
        <w:rPr>
          <w:rFonts w:cstheme="minorHAnsi"/>
          <w:sz w:val="24"/>
          <w:szCs w:val="24"/>
        </w:rPr>
      </w:pPr>
      <w:r w:rsidRPr="00202DCD">
        <w:rPr>
          <w:rFonts w:cstheme="minorHAnsi"/>
          <w:sz w:val="24"/>
          <w:szCs w:val="24"/>
        </w:rPr>
        <w:t>3) использование исторического материала;</w:t>
      </w:r>
    </w:p>
    <w:p w:rsidR="00C40DBE" w:rsidRPr="00202DCD" w:rsidRDefault="00C40DBE" w:rsidP="00D86186">
      <w:pPr>
        <w:spacing w:after="0"/>
        <w:rPr>
          <w:rFonts w:cstheme="minorHAnsi"/>
          <w:sz w:val="24"/>
          <w:szCs w:val="24"/>
        </w:rPr>
      </w:pPr>
      <w:r w:rsidRPr="00202DCD">
        <w:rPr>
          <w:rFonts w:cstheme="minorHAnsi"/>
          <w:sz w:val="24"/>
          <w:szCs w:val="24"/>
        </w:rPr>
        <w:t>4) решение нестандартных, олимпиадных задач;</w:t>
      </w:r>
    </w:p>
    <w:p w:rsidR="00C40DBE" w:rsidRPr="00202DCD" w:rsidRDefault="00C40DBE" w:rsidP="00D86186">
      <w:pPr>
        <w:spacing w:after="0"/>
        <w:rPr>
          <w:rFonts w:cstheme="minorHAnsi"/>
          <w:sz w:val="24"/>
          <w:szCs w:val="24"/>
        </w:rPr>
      </w:pPr>
      <w:r w:rsidRPr="00202DCD">
        <w:rPr>
          <w:rFonts w:cstheme="minorHAnsi"/>
          <w:sz w:val="24"/>
          <w:szCs w:val="24"/>
        </w:rPr>
        <w:t>5) учет желаний учащихся;</w:t>
      </w:r>
    </w:p>
    <w:p w:rsidR="00C40DBE" w:rsidRPr="00202DCD" w:rsidRDefault="00C40DBE" w:rsidP="00D86186">
      <w:pPr>
        <w:spacing w:after="0"/>
        <w:rPr>
          <w:rFonts w:cstheme="minorHAnsi"/>
          <w:sz w:val="24"/>
          <w:szCs w:val="24"/>
        </w:rPr>
      </w:pPr>
      <w:r w:rsidRPr="00202DCD">
        <w:rPr>
          <w:rFonts w:cstheme="minorHAnsi"/>
          <w:sz w:val="24"/>
          <w:szCs w:val="24"/>
        </w:rPr>
        <w:t>6) особенности школы;</w:t>
      </w:r>
    </w:p>
    <w:p w:rsidR="00C40DBE" w:rsidRPr="00202DCD" w:rsidRDefault="00C40DBE" w:rsidP="00D86186">
      <w:pPr>
        <w:spacing w:after="0"/>
        <w:rPr>
          <w:rFonts w:cstheme="minorHAnsi"/>
          <w:sz w:val="24"/>
          <w:szCs w:val="24"/>
        </w:rPr>
      </w:pPr>
      <w:r w:rsidRPr="00202DCD">
        <w:rPr>
          <w:rFonts w:cstheme="minorHAnsi"/>
          <w:sz w:val="24"/>
          <w:szCs w:val="24"/>
        </w:rPr>
        <w:t>7) наличие необходимой литературы у учителя.</w:t>
      </w:r>
    </w:p>
    <w:p w:rsidR="00E4185E" w:rsidRPr="00202DCD" w:rsidRDefault="00EA59AE" w:rsidP="00E4185E">
      <w:pPr>
        <w:rPr>
          <w:rFonts w:eastAsia="Times New Roman" w:cstheme="minorHAnsi"/>
          <w:sz w:val="24"/>
          <w:szCs w:val="24"/>
          <w:lang w:eastAsia="ru-RU"/>
        </w:rPr>
      </w:pPr>
      <w:r w:rsidRPr="00202DCD">
        <w:rPr>
          <w:rFonts w:cstheme="minorHAnsi"/>
          <w:sz w:val="24"/>
          <w:szCs w:val="24"/>
        </w:rPr>
        <w:t xml:space="preserve">                </w:t>
      </w:r>
    </w:p>
    <w:p w:rsidR="00E4185E" w:rsidRPr="00202DCD" w:rsidRDefault="005857F0" w:rsidP="00E4185E">
      <w:pPr>
        <w:rPr>
          <w:rFonts w:eastAsia="Times New Roman" w:cstheme="minorHAnsi"/>
          <w:sz w:val="24"/>
          <w:szCs w:val="24"/>
          <w:lang w:eastAsia="ru-RU"/>
        </w:rPr>
      </w:pPr>
      <w:r w:rsidRPr="00202DCD">
        <w:rPr>
          <w:rFonts w:eastAsia="Times New Roman" w:cstheme="minorHAnsi"/>
          <w:b/>
          <w:sz w:val="24"/>
          <w:szCs w:val="24"/>
          <w:lang w:eastAsia="ru-RU"/>
        </w:rPr>
        <w:t xml:space="preserve"> </w:t>
      </w:r>
      <w:r w:rsidR="00E4185E" w:rsidRPr="00202DCD">
        <w:rPr>
          <w:rFonts w:eastAsia="Calibri" w:cstheme="minorHAnsi"/>
          <w:color w:val="000000"/>
          <w:sz w:val="24"/>
          <w:szCs w:val="24"/>
        </w:rPr>
        <w:t xml:space="preserve">Ведущими формами организации обучения является </w:t>
      </w:r>
      <w:r w:rsidR="00E4185E" w:rsidRPr="00202DCD">
        <w:rPr>
          <w:rFonts w:eastAsia="Calibri" w:cstheme="minorHAnsi"/>
          <w:b/>
          <w:color w:val="000000"/>
          <w:sz w:val="24"/>
          <w:szCs w:val="24"/>
        </w:rPr>
        <w:t>парная</w:t>
      </w:r>
      <w:r w:rsidR="00E4185E" w:rsidRPr="00202DCD">
        <w:rPr>
          <w:rFonts w:eastAsia="Calibri" w:cstheme="minorHAnsi"/>
          <w:color w:val="000000"/>
          <w:sz w:val="24"/>
          <w:szCs w:val="24"/>
        </w:rPr>
        <w:t xml:space="preserve"> и  </w:t>
      </w:r>
      <w:r w:rsidR="00E4185E" w:rsidRPr="00202DCD">
        <w:rPr>
          <w:rFonts w:eastAsia="Calibri" w:cstheme="minorHAnsi"/>
          <w:b/>
          <w:color w:val="000000"/>
          <w:sz w:val="24"/>
          <w:szCs w:val="24"/>
        </w:rPr>
        <w:t>групповая.</w:t>
      </w:r>
      <w:r w:rsidR="00E4185E" w:rsidRPr="00202DCD">
        <w:rPr>
          <w:rFonts w:eastAsia="Calibri" w:cstheme="minorHAnsi"/>
          <w:color w:val="000000"/>
          <w:sz w:val="24"/>
          <w:szCs w:val="24"/>
        </w:rPr>
        <w:t xml:space="preserve"> Наряду с вышеназванными формами работы, осуществляется индивидуализация процесса обучения и применение дифференцированного подхода к учащимся, так как в связи с их индивидуальными способностями, результативность в усвоении учебного материала может быть различной. Дифференцированный подход поддерживает мотивацию к предмету и способствует творческому росту учащихся.</w:t>
      </w:r>
    </w:p>
    <w:p w:rsidR="00E4185E" w:rsidRPr="00202DCD" w:rsidRDefault="00E4185E" w:rsidP="00E4185E">
      <w:pPr>
        <w:ind w:firstLine="708"/>
        <w:rPr>
          <w:rFonts w:eastAsia="Calibri" w:cstheme="minorHAnsi"/>
          <w:b/>
          <w:sz w:val="24"/>
          <w:szCs w:val="24"/>
        </w:rPr>
      </w:pPr>
      <w:r w:rsidRPr="00202DCD">
        <w:rPr>
          <w:rFonts w:eastAsia="Calibri" w:cstheme="minorHAnsi"/>
          <w:b/>
          <w:sz w:val="24"/>
          <w:szCs w:val="24"/>
        </w:rPr>
        <w:t>Требования к результатам обучения учащихся к концу 1 класса.</w:t>
      </w:r>
    </w:p>
    <w:p w:rsidR="00E4185E" w:rsidRPr="00202DCD" w:rsidRDefault="00E4185E" w:rsidP="00E4185E">
      <w:pPr>
        <w:jc w:val="both"/>
        <w:rPr>
          <w:rFonts w:eastAsia="Calibri" w:cstheme="minorHAnsi"/>
          <w:sz w:val="24"/>
          <w:szCs w:val="24"/>
        </w:rPr>
      </w:pPr>
      <w:r w:rsidRPr="00202DCD">
        <w:rPr>
          <w:rFonts w:eastAsia="Calibri" w:cstheme="minorHAnsi"/>
          <w:sz w:val="24"/>
          <w:szCs w:val="24"/>
        </w:rPr>
        <w:t>Учащиеся должны уметь:</w:t>
      </w:r>
    </w:p>
    <w:p w:rsidR="00E4185E" w:rsidRPr="00202DCD" w:rsidRDefault="00E4185E" w:rsidP="00E4185E">
      <w:pPr>
        <w:numPr>
          <w:ilvl w:val="0"/>
          <w:numId w:val="31"/>
        </w:numPr>
        <w:spacing w:after="0" w:line="240" w:lineRule="auto"/>
        <w:contextualSpacing/>
        <w:jc w:val="both"/>
        <w:rPr>
          <w:rFonts w:eastAsia="Calibri" w:cstheme="minorHAnsi"/>
          <w:sz w:val="24"/>
          <w:szCs w:val="24"/>
        </w:rPr>
      </w:pPr>
      <w:r w:rsidRPr="00202DCD">
        <w:rPr>
          <w:rFonts w:eastAsia="Calibri" w:cstheme="minorHAnsi"/>
          <w:sz w:val="24"/>
          <w:szCs w:val="24"/>
        </w:rPr>
        <w:t>решать арифметические ребусы и числовые головоломки, содержащие несколько действий,</w:t>
      </w:r>
    </w:p>
    <w:p w:rsidR="00E4185E" w:rsidRPr="00202DCD" w:rsidRDefault="00E4185E" w:rsidP="00E4185E">
      <w:pPr>
        <w:numPr>
          <w:ilvl w:val="0"/>
          <w:numId w:val="31"/>
        </w:numPr>
        <w:spacing w:after="0" w:line="240" w:lineRule="auto"/>
        <w:contextualSpacing/>
        <w:jc w:val="both"/>
        <w:rPr>
          <w:rFonts w:eastAsia="Calibri" w:cstheme="minorHAnsi"/>
          <w:sz w:val="24"/>
          <w:szCs w:val="24"/>
        </w:rPr>
      </w:pPr>
      <w:r w:rsidRPr="00202DCD">
        <w:rPr>
          <w:rFonts w:eastAsia="Calibri" w:cstheme="minorHAnsi"/>
          <w:sz w:val="24"/>
          <w:szCs w:val="24"/>
        </w:rPr>
        <w:t xml:space="preserve"> читать информацию, записанную в таблицу и заполнять таблицу, содержащую не более трёх строк и трёх столбцов,</w:t>
      </w:r>
    </w:p>
    <w:p w:rsidR="00E4185E" w:rsidRPr="00202DCD" w:rsidRDefault="00E4185E" w:rsidP="00E4185E">
      <w:pPr>
        <w:numPr>
          <w:ilvl w:val="0"/>
          <w:numId w:val="31"/>
        </w:numPr>
        <w:spacing w:after="0" w:line="240" w:lineRule="auto"/>
        <w:contextualSpacing/>
        <w:jc w:val="both"/>
        <w:rPr>
          <w:rFonts w:eastAsia="Calibri" w:cstheme="minorHAnsi"/>
          <w:sz w:val="24"/>
          <w:szCs w:val="24"/>
        </w:rPr>
      </w:pPr>
      <w:r w:rsidRPr="00202DCD">
        <w:rPr>
          <w:rFonts w:eastAsia="Calibri" w:cstheme="minorHAnsi"/>
          <w:sz w:val="24"/>
          <w:szCs w:val="24"/>
        </w:rPr>
        <w:t>уметь устанавливать закономерности.</w:t>
      </w:r>
    </w:p>
    <w:p w:rsidR="00E4185E" w:rsidRPr="00202DCD" w:rsidRDefault="00E4185E" w:rsidP="00E4185E">
      <w:pPr>
        <w:numPr>
          <w:ilvl w:val="0"/>
          <w:numId w:val="31"/>
        </w:numPr>
        <w:spacing w:after="0" w:line="240" w:lineRule="auto"/>
        <w:contextualSpacing/>
        <w:jc w:val="both"/>
        <w:rPr>
          <w:rFonts w:eastAsia="Calibri" w:cstheme="minorHAnsi"/>
          <w:sz w:val="24"/>
          <w:szCs w:val="24"/>
        </w:rPr>
      </w:pPr>
      <w:r w:rsidRPr="00202DCD">
        <w:rPr>
          <w:rFonts w:eastAsia="Calibri" w:cstheme="minorHAnsi"/>
          <w:sz w:val="24"/>
          <w:szCs w:val="24"/>
        </w:rPr>
        <w:t>заполнять магические квадраты размером 3х3,</w:t>
      </w:r>
    </w:p>
    <w:p w:rsidR="00E4185E" w:rsidRPr="00202DCD" w:rsidRDefault="00E4185E" w:rsidP="00E4185E">
      <w:pPr>
        <w:numPr>
          <w:ilvl w:val="0"/>
          <w:numId w:val="31"/>
        </w:numPr>
        <w:spacing w:after="0" w:line="240" w:lineRule="auto"/>
        <w:contextualSpacing/>
        <w:jc w:val="both"/>
        <w:rPr>
          <w:rFonts w:eastAsia="Calibri" w:cstheme="minorHAnsi"/>
          <w:sz w:val="24"/>
          <w:szCs w:val="24"/>
        </w:rPr>
      </w:pPr>
      <w:r w:rsidRPr="00202DCD">
        <w:rPr>
          <w:rFonts w:eastAsia="Calibri" w:cstheme="minorHAnsi"/>
          <w:sz w:val="24"/>
          <w:szCs w:val="24"/>
        </w:rPr>
        <w:t>находить число перестановок не более чем из трёх элементов,</w:t>
      </w:r>
    </w:p>
    <w:p w:rsidR="00E4185E" w:rsidRPr="00202DCD" w:rsidRDefault="00E4185E" w:rsidP="00E4185E">
      <w:pPr>
        <w:numPr>
          <w:ilvl w:val="0"/>
          <w:numId w:val="31"/>
        </w:numPr>
        <w:spacing w:after="0" w:line="240" w:lineRule="auto"/>
        <w:contextualSpacing/>
        <w:jc w:val="both"/>
        <w:rPr>
          <w:rFonts w:eastAsia="Calibri" w:cstheme="minorHAnsi"/>
          <w:sz w:val="24"/>
          <w:szCs w:val="24"/>
        </w:rPr>
      </w:pPr>
      <w:r w:rsidRPr="00202DCD">
        <w:rPr>
          <w:rFonts w:eastAsia="Calibri" w:cstheme="minorHAnsi"/>
          <w:sz w:val="24"/>
          <w:szCs w:val="24"/>
        </w:rPr>
        <w:t>проходить числовые лабиринты, содержащие двое – трое ворот,</w:t>
      </w:r>
    </w:p>
    <w:p w:rsidR="00E4185E" w:rsidRPr="00202DCD" w:rsidRDefault="00E4185E" w:rsidP="00E4185E">
      <w:pPr>
        <w:numPr>
          <w:ilvl w:val="0"/>
          <w:numId w:val="31"/>
        </w:numPr>
        <w:spacing w:after="0" w:line="240" w:lineRule="auto"/>
        <w:contextualSpacing/>
        <w:jc w:val="both"/>
        <w:rPr>
          <w:rFonts w:eastAsia="Calibri" w:cstheme="minorHAnsi"/>
          <w:sz w:val="24"/>
          <w:szCs w:val="24"/>
        </w:rPr>
      </w:pPr>
      <w:r w:rsidRPr="00202DCD">
        <w:rPr>
          <w:rFonts w:eastAsia="Calibri" w:cstheme="minorHAnsi"/>
          <w:sz w:val="24"/>
          <w:szCs w:val="24"/>
        </w:rPr>
        <w:lastRenderedPageBreak/>
        <w:t>объяснять решение задач по перекладыванию одной – двух палочек с заданным условием и решением,</w:t>
      </w:r>
    </w:p>
    <w:p w:rsidR="00E4185E" w:rsidRPr="00202DCD" w:rsidRDefault="00E4185E" w:rsidP="00E4185E">
      <w:pPr>
        <w:numPr>
          <w:ilvl w:val="0"/>
          <w:numId w:val="31"/>
        </w:numPr>
        <w:spacing w:after="0" w:line="240" w:lineRule="auto"/>
        <w:contextualSpacing/>
        <w:jc w:val="both"/>
        <w:rPr>
          <w:rFonts w:eastAsia="Calibri" w:cstheme="minorHAnsi"/>
          <w:sz w:val="24"/>
          <w:szCs w:val="24"/>
        </w:rPr>
      </w:pPr>
      <w:r w:rsidRPr="00202DCD">
        <w:rPr>
          <w:rFonts w:eastAsia="Calibri" w:cstheme="minorHAnsi"/>
          <w:sz w:val="24"/>
          <w:szCs w:val="24"/>
        </w:rPr>
        <w:t>решать простейшие задачи на разрезание и составление фигур,</w:t>
      </w:r>
    </w:p>
    <w:p w:rsidR="00E4185E" w:rsidRPr="00202DCD" w:rsidRDefault="00E4185E" w:rsidP="00E4185E">
      <w:pPr>
        <w:contextualSpacing/>
        <w:jc w:val="both"/>
        <w:rPr>
          <w:rFonts w:eastAsia="Calibri" w:cstheme="minorHAnsi"/>
          <w:sz w:val="24"/>
          <w:szCs w:val="24"/>
        </w:rPr>
      </w:pPr>
    </w:p>
    <w:p w:rsidR="00E4185E" w:rsidRPr="00202DCD" w:rsidRDefault="00E4185E" w:rsidP="00E4185E">
      <w:pPr>
        <w:shd w:val="clear" w:color="auto" w:fill="FFFFFF"/>
        <w:ind w:firstLine="708"/>
        <w:jc w:val="both"/>
        <w:rPr>
          <w:rFonts w:eastAsia="Calibri" w:cstheme="minorHAnsi"/>
          <w:color w:val="000000"/>
          <w:sz w:val="24"/>
          <w:szCs w:val="24"/>
        </w:rPr>
      </w:pPr>
      <w:r w:rsidRPr="00202DCD">
        <w:rPr>
          <w:rFonts w:eastAsia="Calibri" w:cstheme="minorHAnsi"/>
          <w:b/>
          <w:color w:val="000000"/>
          <w:sz w:val="24"/>
          <w:szCs w:val="24"/>
        </w:rPr>
        <w:t xml:space="preserve">Формами проверки результативности занятий </w:t>
      </w:r>
      <w:r w:rsidRPr="00202DCD">
        <w:rPr>
          <w:rFonts w:eastAsia="Calibri" w:cstheme="minorHAnsi"/>
          <w:color w:val="000000"/>
          <w:sz w:val="24"/>
          <w:szCs w:val="24"/>
        </w:rPr>
        <w:t xml:space="preserve">являются: </w:t>
      </w:r>
    </w:p>
    <w:p w:rsidR="00E4185E" w:rsidRPr="00202DCD" w:rsidRDefault="00E4185E" w:rsidP="00E4185E">
      <w:pPr>
        <w:widowControl w:val="0"/>
        <w:numPr>
          <w:ilvl w:val="0"/>
          <w:numId w:val="32"/>
        </w:numPr>
        <w:tabs>
          <w:tab w:val="left" w:pos="720"/>
        </w:tabs>
        <w:suppressAutoHyphens/>
        <w:spacing w:after="0" w:line="240" w:lineRule="auto"/>
        <w:ind w:left="240" w:firstLine="480"/>
        <w:rPr>
          <w:rFonts w:eastAsia="Calibri" w:cstheme="minorHAnsi"/>
          <w:sz w:val="24"/>
          <w:szCs w:val="24"/>
        </w:rPr>
      </w:pPr>
      <w:r w:rsidRPr="00202DCD">
        <w:rPr>
          <w:rFonts w:eastAsia="Calibri" w:cstheme="minorHAnsi"/>
          <w:sz w:val="24"/>
          <w:szCs w:val="24"/>
        </w:rPr>
        <w:t>выпуск книг-самоделок собственных логических заданий</w:t>
      </w:r>
    </w:p>
    <w:p w:rsidR="00E4185E" w:rsidRPr="00202DCD" w:rsidRDefault="00E4185E" w:rsidP="00E4185E">
      <w:pPr>
        <w:widowControl w:val="0"/>
        <w:numPr>
          <w:ilvl w:val="0"/>
          <w:numId w:val="32"/>
        </w:numPr>
        <w:tabs>
          <w:tab w:val="left" w:pos="720"/>
        </w:tabs>
        <w:suppressAutoHyphens/>
        <w:spacing w:after="0" w:line="240" w:lineRule="auto"/>
        <w:ind w:left="240" w:firstLine="480"/>
        <w:rPr>
          <w:rFonts w:eastAsia="Calibri" w:cstheme="minorHAnsi"/>
          <w:sz w:val="24"/>
          <w:szCs w:val="24"/>
        </w:rPr>
      </w:pPr>
      <w:r w:rsidRPr="00202DCD">
        <w:rPr>
          <w:rFonts w:eastAsia="Calibri" w:cstheme="minorHAnsi"/>
          <w:sz w:val="24"/>
          <w:szCs w:val="24"/>
        </w:rPr>
        <w:t>подготовка и проведение детьми « Минуток смекалки» на уроках в   своём классе</w:t>
      </w:r>
    </w:p>
    <w:p w:rsidR="00E4185E" w:rsidRPr="00202DCD" w:rsidRDefault="00E4185E" w:rsidP="00E4185E">
      <w:pPr>
        <w:widowControl w:val="0"/>
        <w:numPr>
          <w:ilvl w:val="0"/>
          <w:numId w:val="32"/>
        </w:numPr>
        <w:tabs>
          <w:tab w:val="left" w:pos="720"/>
        </w:tabs>
        <w:suppressAutoHyphens/>
        <w:spacing w:after="0" w:line="240" w:lineRule="auto"/>
        <w:ind w:left="240" w:firstLine="480"/>
        <w:rPr>
          <w:rFonts w:eastAsia="Calibri" w:cstheme="minorHAnsi"/>
          <w:sz w:val="24"/>
          <w:szCs w:val="24"/>
        </w:rPr>
      </w:pPr>
      <w:r w:rsidRPr="00202DCD">
        <w:rPr>
          <w:rFonts w:eastAsia="Calibri" w:cstheme="minorHAnsi"/>
          <w:sz w:val="24"/>
          <w:szCs w:val="24"/>
        </w:rPr>
        <w:t>участие в интеллектуальных играх и марафонах.</w:t>
      </w:r>
    </w:p>
    <w:p w:rsidR="00E4185E" w:rsidRPr="00202DCD" w:rsidRDefault="00E4185E" w:rsidP="00E4185E">
      <w:pPr>
        <w:widowControl w:val="0"/>
        <w:tabs>
          <w:tab w:val="left" w:pos="720"/>
        </w:tabs>
        <w:suppressAutoHyphens/>
        <w:spacing w:after="0" w:line="240" w:lineRule="auto"/>
        <w:rPr>
          <w:rFonts w:eastAsia="Calibri" w:cstheme="minorHAnsi"/>
          <w:sz w:val="24"/>
          <w:szCs w:val="24"/>
        </w:rPr>
      </w:pPr>
    </w:p>
    <w:p w:rsidR="00E4185E" w:rsidRPr="00202DCD" w:rsidRDefault="00E4185E" w:rsidP="00E4185E">
      <w:pPr>
        <w:widowControl w:val="0"/>
        <w:tabs>
          <w:tab w:val="left" w:pos="720"/>
        </w:tabs>
        <w:suppressAutoHyphens/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202DCD">
        <w:rPr>
          <w:rFonts w:eastAsia="Calibri" w:cstheme="minorHAnsi"/>
          <w:b/>
          <w:sz w:val="24"/>
          <w:szCs w:val="24"/>
        </w:rPr>
        <w:tab/>
      </w:r>
    </w:p>
    <w:p w:rsidR="00E4185E" w:rsidRPr="00202DCD" w:rsidRDefault="00E4185E" w:rsidP="00E4185E">
      <w:pPr>
        <w:widowControl w:val="0"/>
        <w:tabs>
          <w:tab w:val="left" w:pos="720"/>
        </w:tabs>
        <w:suppressAutoHyphens/>
        <w:spacing w:after="0" w:line="240" w:lineRule="auto"/>
        <w:rPr>
          <w:rFonts w:eastAsia="Calibri" w:cstheme="minorHAnsi"/>
          <w:sz w:val="24"/>
          <w:szCs w:val="24"/>
        </w:rPr>
      </w:pPr>
      <w:r w:rsidRPr="00202DCD">
        <w:rPr>
          <w:rFonts w:eastAsia="Calibri" w:cstheme="minorHAnsi"/>
          <w:b/>
          <w:sz w:val="24"/>
          <w:szCs w:val="24"/>
        </w:rPr>
        <w:tab/>
        <w:t xml:space="preserve">Формами подведения итогов реализации программы </w:t>
      </w:r>
      <w:r w:rsidRPr="00202DCD">
        <w:rPr>
          <w:rFonts w:eastAsia="Calibri" w:cstheme="minorHAnsi"/>
          <w:sz w:val="24"/>
          <w:szCs w:val="24"/>
        </w:rPr>
        <w:t xml:space="preserve">могут быть - </w:t>
      </w:r>
      <w:r w:rsidRPr="00202DCD">
        <w:rPr>
          <w:rFonts w:eastAsia="Calibri" w:cstheme="minorHAnsi"/>
          <w:b/>
          <w:sz w:val="24"/>
          <w:szCs w:val="24"/>
        </w:rPr>
        <w:t xml:space="preserve"> </w:t>
      </w:r>
      <w:r w:rsidRPr="00202DCD">
        <w:rPr>
          <w:rFonts w:eastAsia="Calibri" w:cstheme="minorHAnsi"/>
          <w:sz w:val="24"/>
          <w:szCs w:val="24"/>
        </w:rPr>
        <w:t>конкурсы знатоков, викторины, интеллектуальные марафоны, КВНы, олимпиады.</w:t>
      </w:r>
    </w:p>
    <w:p w:rsidR="00E4185E" w:rsidRPr="00202DCD" w:rsidRDefault="00E4185E" w:rsidP="00E4185E">
      <w:pPr>
        <w:rPr>
          <w:rFonts w:eastAsia="Calibri" w:cstheme="minorHAnsi"/>
          <w:i/>
          <w:iCs/>
          <w:sz w:val="24"/>
          <w:szCs w:val="24"/>
        </w:rPr>
      </w:pPr>
      <w:r w:rsidRPr="00202DCD">
        <w:rPr>
          <w:rFonts w:eastAsia="Calibri" w:cstheme="minorHAnsi"/>
          <w:i/>
          <w:iCs/>
          <w:sz w:val="24"/>
          <w:szCs w:val="24"/>
        </w:rPr>
        <w:t xml:space="preserve">                            </w:t>
      </w:r>
    </w:p>
    <w:p w:rsidR="00E4185E" w:rsidRPr="00202DCD" w:rsidRDefault="00E4185E" w:rsidP="00E4185E">
      <w:pPr>
        <w:jc w:val="center"/>
        <w:rPr>
          <w:rFonts w:eastAsia="Calibri" w:cstheme="minorHAnsi"/>
          <w:sz w:val="24"/>
          <w:szCs w:val="24"/>
        </w:rPr>
      </w:pPr>
      <w:r w:rsidRPr="00202DCD">
        <w:rPr>
          <w:rFonts w:eastAsia="Calibri" w:cstheme="minorHAnsi"/>
          <w:b/>
          <w:i/>
          <w:sz w:val="24"/>
          <w:szCs w:val="24"/>
        </w:rPr>
        <w:t>Содержание программы</w:t>
      </w:r>
    </w:p>
    <w:p w:rsidR="00E4185E" w:rsidRPr="00202DCD" w:rsidRDefault="00E4185E" w:rsidP="00E4185E">
      <w:pPr>
        <w:jc w:val="center"/>
        <w:rPr>
          <w:rFonts w:eastAsia="Calibri" w:cstheme="minorHAnsi"/>
          <w:b/>
          <w:i/>
          <w:sz w:val="24"/>
          <w:szCs w:val="24"/>
        </w:rPr>
      </w:pPr>
      <w:r w:rsidRPr="00202DCD">
        <w:rPr>
          <w:rFonts w:eastAsia="Calibri" w:cstheme="minorHAnsi"/>
          <w:b/>
          <w:i/>
          <w:sz w:val="24"/>
          <w:szCs w:val="24"/>
        </w:rPr>
        <w:t>(1 час в неделю, всего – 33 часа)</w:t>
      </w:r>
    </w:p>
    <w:p w:rsidR="00E4185E" w:rsidRPr="00202DCD" w:rsidRDefault="00E4185E" w:rsidP="00E4185E">
      <w:pPr>
        <w:jc w:val="center"/>
        <w:rPr>
          <w:rFonts w:eastAsia="Calibri" w:cstheme="minorHAnsi"/>
          <w:b/>
          <w:sz w:val="24"/>
          <w:szCs w:val="24"/>
        </w:rPr>
      </w:pPr>
      <w:r w:rsidRPr="00202DCD">
        <w:rPr>
          <w:rFonts w:eastAsia="Calibri" w:cstheme="minorHAnsi"/>
          <w:b/>
          <w:sz w:val="24"/>
          <w:szCs w:val="24"/>
        </w:rPr>
        <w:t>1 класс</w:t>
      </w:r>
    </w:p>
    <w:p w:rsidR="00E4185E" w:rsidRPr="00202DCD" w:rsidRDefault="00E4185E" w:rsidP="00E4185E">
      <w:pPr>
        <w:jc w:val="both"/>
        <w:rPr>
          <w:rFonts w:eastAsia="Calibri" w:cstheme="minorHAnsi"/>
          <w:sz w:val="24"/>
          <w:szCs w:val="24"/>
        </w:rPr>
      </w:pPr>
      <w:r w:rsidRPr="00202DCD">
        <w:rPr>
          <w:rFonts w:eastAsia="Calibri" w:cstheme="minorHAnsi"/>
          <w:sz w:val="24"/>
          <w:szCs w:val="24"/>
        </w:rPr>
        <w:t>Числовые головоломки, арифметические ребусы. Логические задачи на поиск закономерности и классификацию. Арифметические лабиринты, математические фокусы. Задачи на разрезание, составление фигур. Задачи с палочками. Упорядоченный перебор вариантов.  Поиск закономерностей. Таблицы.</w:t>
      </w:r>
    </w:p>
    <w:p w:rsidR="00E4185E" w:rsidRPr="00202DCD" w:rsidRDefault="00E4185E" w:rsidP="00E4185E">
      <w:pPr>
        <w:jc w:val="center"/>
        <w:rPr>
          <w:rFonts w:eastAsia="Calibri" w:cstheme="minorHAnsi"/>
          <w:b/>
          <w:sz w:val="24"/>
          <w:szCs w:val="24"/>
        </w:rPr>
      </w:pPr>
      <w:r w:rsidRPr="00202DCD">
        <w:rPr>
          <w:rFonts w:eastAsia="Calibri" w:cstheme="minorHAnsi"/>
          <w:b/>
          <w:sz w:val="24"/>
          <w:szCs w:val="24"/>
        </w:rPr>
        <w:t>Тематическое планирование.</w:t>
      </w:r>
    </w:p>
    <w:p w:rsidR="00E4185E" w:rsidRPr="00202DCD" w:rsidRDefault="00E4185E" w:rsidP="00E4185E">
      <w:pPr>
        <w:jc w:val="center"/>
        <w:rPr>
          <w:rFonts w:eastAsia="Calibri" w:cstheme="minorHAnsi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8"/>
        <w:gridCol w:w="4654"/>
        <w:gridCol w:w="1040"/>
        <w:gridCol w:w="3239"/>
      </w:tblGrid>
      <w:tr w:rsidR="00E4185E" w:rsidRPr="00202DCD" w:rsidTr="00E4185E">
        <w:tc>
          <w:tcPr>
            <w:tcW w:w="648" w:type="dxa"/>
          </w:tcPr>
          <w:p w:rsidR="00E4185E" w:rsidRPr="00202DCD" w:rsidRDefault="00E4185E" w:rsidP="00E4185E">
            <w:pPr>
              <w:spacing w:after="0" w:line="240" w:lineRule="auto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202DCD">
              <w:rPr>
                <w:rFonts w:eastAsia="Calibri" w:cstheme="minorHAnsi"/>
                <w:b/>
                <w:sz w:val="24"/>
                <w:szCs w:val="24"/>
              </w:rPr>
              <w:t>№</w:t>
            </w:r>
          </w:p>
          <w:p w:rsidR="00E4185E" w:rsidRPr="00202DCD" w:rsidRDefault="00E4185E" w:rsidP="00E4185E">
            <w:pPr>
              <w:spacing w:after="0" w:line="240" w:lineRule="auto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proofErr w:type="gramStart"/>
            <w:r w:rsidRPr="00202DCD">
              <w:rPr>
                <w:rFonts w:eastAsia="Calibri" w:cstheme="minorHAnsi"/>
                <w:b/>
                <w:sz w:val="24"/>
                <w:szCs w:val="24"/>
              </w:rPr>
              <w:t>п</w:t>
            </w:r>
            <w:proofErr w:type="gramEnd"/>
            <w:r w:rsidRPr="00202DCD">
              <w:rPr>
                <w:rFonts w:eastAsia="Calibri" w:cstheme="minorHAnsi"/>
                <w:b/>
                <w:sz w:val="24"/>
                <w:szCs w:val="24"/>
                <w:lang w:val="en-US"/>
              </w:rPr>
              <w:t>/</w:t>
            </w:r>
            <w:r w:rsidRPr="00202DCD">
              <w:rPr>
                <w:rFonts w:eastAsia="Calibri" w:cstheme="minorHAnsi"/>
                <w:b/>
                <w:sz w:val="24"/>
                <w:szCs w:val="24"/>
              </w:rPr>
              <w:t>п</w:t>
            </w:r>
          </w:p>
        </w:tc>
        <w:tc>
          <w:tcPr>
            <w:tcW w:w="5040" w:type="dxa"/>
          </w:tcPr>
          <w:p w:rsidR="00E4185E" w:rsidRPr="00202DCD" w:rsidRDefault="00E4185E" w:rsidP="00E4185E">
            <w:pPr>
              <w:spacing w:after="0" w:line="240" w:lineRule="auto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202DCD">
              <w:rPr>
                <w:rFonts w:eastAsia="Calibri" w:cstheme="minorHAnsi"/>
                <w:b/>
                <w:sz w:val="24"/>
                <w:szCs w:val="24"/>
              </w:rPr>
              <w:t>Тема</w:t>
            </w:r>
          </w:p>
        </w:tc>
        <w:tc>
          <w:tcPr>
            <w:tcW w:w="1080" w:type="dxa"/>
          </w:tcPr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b/>
                <w:sz w:val="24"/>
                <w:szCs w:val="24"/>
              </w:rPr>
            </w:pPr>
            <w:r w:rsidRPr="00202DCD">
              <w:rPr>
                <w:rFonts w:eastAsia="Calibri" w:cstheme="minorHAnsi"/>
                <w:b/>
                <w:sz w:val="24"/>
                <w:szCs w:val="24"/>
              </w:rPr>
              <w:t>Кол-во</w:t>
            </w:r>
          </w:p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b/>
                <w:sz w:val="24"/>
                <w:szCs w:val="24"/>
              </w:rPr>
            </w:pPr>
            <w:r w:rsidRPr="00202DCD">
              <w:rPr>
                <w:rFonts w:eastAsia="Calibri" w:cstheme="minorHAnsi"/>
                <w:b/>
                <w:sz w:val="24"/>
                <w:szCs w:val="24"/>
              </w:rPr>
              <w:t>часов</w:t>
            </w:r>
          </w:p>
        </w:tc>
        <w:tc>
          <w:tcPr>
            <w:tcW w:w="3370" w:type="dxa"/>
          </w:tcPr>
          <w:p w:rsidR="00E4185E" w:rsidRPr="00202DCD" w:rsidRDefault="00E4185E" w:rsidP="00E4185E">
            <w:pPr>
              <w:spacing w:after="0" w:line="240" w:lineRule="auto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202DCD">
              <w:rPr>
                <w:rFonts w:eastAsia="Calibri" w:cstheme="minorHAnsi"/>
                <w:b/>
                <w:sz w:val="24"/>
                <w:szCs w:val="24"/>
              </w:rPr>
              <w:t>Содержание</w:t>
            </w:r>
          </w:p>
        </w:tc>
      </w:tr>
      <w:tr w:rsidR="00E4185E" w:rsidRPr="00202DCD" w:rsidTr="00E4185E">
        <w:tc>
          <w:tcPr>
            <w:tcW w:w="648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1</w:t>
            </w:r>
          </w:p>
        </w:tc>
        <w:tc>
          <w:tcPr>
            <w:tcW w:w="5040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Вводное занятие. Математическая викторина.</w:t>
            </w:r>
          </w:p>
        </w:tc>
        <w:tc>
          <w:tcPr>
            <w:tcW w:w="1080" w:type="dxa"/>
          </w:tcPr>
          <w:p w:rsidR="00E4185E" w:rsidRPr="00202DCD" w:rsidRDefault="00E4185E" w:rsidP="00E4185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1</w:t>
            </w:r>
          </w:p>
        </w:tc>
        <w:tc>
          <w:tcPr>
            <w:tcW w:w="3370" w:type="dxa"/>
          </w:tcPr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Вопросы математического характера, направленные на формирование интереса к занимательным заданиям (групповая работа).</w:t>
            </w:r>
          </w:p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4185E" w:rsidRPr="00202DCD" w:rsidTr="00E4185E">
        <w:tc>
          <w:tcPr>
            <w:tcW w:w="648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2</w:t>
            </w:r>
          </w:p>
        </w:tc>
        <w:tc>
          <w:tcPr>
            <w:tcW w:w="5040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 xml:space="preserve">Логические таблицы с несколькими изменяющимися признаками </w:t>
            </w:r>
          </w:p>
        </w:tc>
        <w:tc>
          <w:tcPr>
            <w:tcW w:w="1080" w:type="dxa"/>
          </w:tcPr>
          <w:p w:rsidR="00E4185E" w:rsidRPr="00202DCD" w:rsidRDefault="00E4185E" w:rsidP="00E4185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1</w:t>
            </w:r>
          </w:p>
        </w:tc>
        <w:tc>
          <w:tcPr>
            <w:tcW w:w="3370" w:type="dxa"/>
          </w:tcPr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Задания на закономерность изменения фигур в таблицах.</w:t>
            </w:r>
          </w:p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4185E" w:rsidRPr="00202DCD" w:rsidTr="00E4185E">
        <w:tc>
          <w:tcPr>
            <w:tcW w:w="648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3</w:t>
            </w:r>
          </w:p>
        </w:tc>
        <w:tc>
          <w:tcPr>
            <w:tcW w:w="5040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Последовательности и закономерности.</w:t>
            </w:r>
          </w:p>
        </w:tc>
        <w:tc>
          <w:tcPr>
            <w:tcW w:w="1080" w:type="dxa"/>
          </w:tcPr>
          <w:p w:rsidR="00E4185E" w:rsidRPr="00202DCD" w:rsidRDefault="00E4185E" w:rsidP="00E4185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1</w:t>
            </w:r>
          </w:p>
        </w:tc>
        <w:tc>
          <w:tcPr>
            <w:tcW w:w="3370" w:type="dxa"/>
          </w:tcPr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 xml:space="preserve">Система упражнений, направленная на поиск правил расположения предметов и фигур. Творческая работа «Последовательность для друга». </w:t>
            </w:r>
          </w:p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4185E" w:rsidRPr="00202DCD" w:rsidTr="00E4185E">
        <w:tc>
          <w:tcPr>
            <w:tcW w:w="648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lastRenderedPageBreak/>
              <w:t>4</w:t>
            </w:r>
          </w:p>
        </w:tc>
        <w:tc>
          <w:tcPr>
            <w:tcW w:w="5040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 xml:space="preserve">Комбинаторные задачи </w:t>
            </w:r>
          </w:p>
        </w:tc>
        <w:tc>
          <w:tcPr>
            <w:tcW w:w="1080" w:type="dxa"/>
          </w:tcPr>
          <w:p w:rsidR="00E4185E" w:rsidRPr="00202DCD" w:rsidRDefault="00E4185E" w:rsidP="00E4185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1</w:t>
            </w:r>
          </w:p>
        </w:tc>
        <w:tc>
          <w:tcPr>
            <w:tcW w:w="3370" w:type="dxa"/>
          </w:tcPr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Задания на усвоение принципа построения перестановок.</w:t>
            </w:r>
          </w:p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4185E" w:rsidRPr="00202DCD" w:rsidTr="00E4185E">
        <w:tc>
          <w:tcPr>
            <w:tcW w:w="648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5</w:t>
            </w:r>
          </w:p>
        </w:tc>
        <w:tc>
          <w:tcPr>
            <w:tcW w:w="5040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Игра «Математическая карусель» (таблицы, закономерности, перестановки)</w:t>
            </w:r>
          </w:p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080" w:type="dxa"/>
          </w:tcPr>
          <w:p w:rsidR="00E4185E" w:rsidRPr="00202DCD" w:rsidRDefault="00E4185E" w:rsidP="00E4185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1</w:t>
            </w:r>
          </w:p>
        </w:tc>
        <w:tc>
          <w:tcPr>
            <w:tcW w:w="3370" w:type="dxa"/>
          </w:tcPr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Групповая работа.</w:t>
            </w:r>
          </w:p>
        </w:tc>
      </w:tr>
      <w:tr w:rsidR="00E4185E" w:rsidRPr="00202DCD" w:rsidTr="00E4185E">
        <w:tc>
          <w:tcPr>
            <w:tcW w:w="648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6</w:t>
            </w:r>
          </w:p>
        </w:tc>
        <w:tc>
          <w:tcPr>
            <w:tcW w:w="5040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Арифметические ребусы.</w:t>
            </w:r>
          </w:p>
        </w:tc>
        <w:tc>
          <w:tcPr>
            <w:tcW w:w="1080" w:type="dxa"/>
          </w:tcPr>
          <w:p w:rsidR="00E4185E" w:rsidRPr="00202DCD" w:rsidRDefault="00E4185E" w:rsidP="00E4185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2</w:t>
            </w:r>
          </w:p>
        </w:tc>
        <w:tc>
          <w:tcPr>
            <w:tcW w:w="3370" w:type="dxa"/>
          </w:tcPr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Знакомство с ребусами на определение арифметических знаков, зашифрованных чисел в выражениях. Творческая работа «Ребус для друга»</w:t>
            </w:r>
          </w:p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4185E" w:rsidRPr="00202DCD" w:rsidTr="00E4185E">
        <w:tc>
          <w:tcPr>
            <w:tcW w:w="648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7</w:t>
            </w:r>
          </w:p>
        </w:tc>
        <w:tc>
          <w:tcPr>
            <w:tcW w:w="5040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Геометрические фигуры.</w:t>
            </w:r>
          </w:p>
        </w:tc>
        <w:tc>
          <w:tcPr>
            <w:tcW w:w="1080" w:type="dxa"/>
          </w:tcPr>
          <w:p w:rsidR="00E4185E" w:rsidRPr="00202DCD" w:rsidRDefault="00E4185E" w:rsidP="00E4185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1</w:t>
            </w:r>
          </w:p>
        </w:tc>
        <w:tc>
          <w:tcPr>
            <w:tcW w:w="3370" w:type="dxa"/>
          </w:tcPr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Знакомство с шаром, конусом, цилиндром, параллелепипедом, кубом, пирамидой. Изображение фигур на клетчатой и нелинованной бумаге. Узнавание в составе более сложных фигур.</w:t>
            </w:r>
          </w:p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4185E" w:rsidRPr="00202DCD" w:rsidTr="00E4185E">
        <w:tc>
          <w:tcPr>
            <w:tcW w:w="648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8</w:t>
            </w:r>
          </w:p>
        </w:tc>
        <w:tc>
          <w:tcPr>
            <w:tcW w:w="5040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 xml:space="preserve">Задачи с геометрическим содержанием. Конструирование фигур из палочек. Перекладывание палочек для получения новой фигуры </w:t>
            </w:r>
          </w:p>
        </w:tc>
        <w:tc>
          <w:tcPr>
            <w:tcW w:w="1080" w:type="dxa"/>
          </w:tcPr>
          <w:p w:rsidR="00E4185E" w:rsidRPr="00202DCD" w:rsidRDefault="00E4185E" w:rsidP="00E4185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2</w:t>
            </w:r>
          </w:p>
        </w:tc>
        <w:tc>
          <w:tcPr>
            <w:tcW w:w="3370" w:type="dxa"/>
          </w:tcPr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 xml:space="preserve"> Задания на сообразительность с использованием палочек, спичек.</w:t>
            </w:r>
          </w:p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4185E" w:rsidRPr="00202DCD" w:rsidTr="00E4185E">
        <w:tc>
          <w:tcPr>
            <w:tcW w:w="648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9</w:t>
            </w:r>
          </w:p>
        </w:tc>
        <w:tc>
          <w:tcPr>
            <w:tcW w:w="5040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Решение ребусов.</w:t>
            </w:r>
          </w:p>
        </w:tc>
        <w:tc>
          <w:tcPr>
            <w:tcW w:w="1080" w:type="dxa"/>
          </w:tcPr>
          <w:p w:rsidR="00E4185E" w:rsidRPr="00202DCD" w:rsidRDefault="00E4185E" w:rsidP="00E4185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1</w:t>
            </w:r>
          </w:p>
        </w:tc>
        <w:tc>
          <w:tcPr>
            <w:tcW w:w="3370" w:type="dxa"/>
          </w:tcPr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Обучение решению и составлению рисуночных ребусов, содержащих числа. Творческая работа «Числовой ребус».</w:t>
            </w:r>
          </w:p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4185E" w:rsidRPr="00202DCD" w:rsidTr="00E4185E">
        <w:tc>
          <w:tcPr>
            <w:tcW w:w="648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10</w:t>
            </w:r>
          </w:p>
        </w:tc>
        <w:tc>
          <w:tcPr>
            <w:tcW w:w="5040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Логические таблицы.</w:t>
            </w:r>
          </w:p>
        </w:tc>
        <w:tc>
          <w:tcPr>
            <w:tcW w:w="1080" w:type="dxa"/>
          </w:tcPr>
          <w:p w:rsidR="00E4185E" w:rsidRPr="00202DCD" w:rsidRDefault="00E4185E" w:rsidP="00E4185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1</w:t>
            </w:r>
          </w:p>
        </w:tc>
        <w:tc>
          <w:tcPr>
            <w:tcW w:w="3370" w:type="dxa"/>
          </w:tcPr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Задания на закономерность изменения фигур в таблицах.</w:t>
            </w:r>
          </w:p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4185E" w:rsidRPr="00202DCD" w:rsidTr="00E4185E">
        <w:tc>
          <w:tcPr>
            <w:tcW w:w="648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11</w:t>
            </w:r>
          </w:p>
        </w:tc>
        <w:tc>
          <w:tcPr>
            <w:tcW w:w="5040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Задачи с геометрическим содержанием. Нахождение необходимого количества фигур на чертеже.</w:t>
            </w:r>
          </w:p>
        </w:tc>
        <w:tc>
          <w:tcPr>
            <w:tcW w:w="1080" w:type="dxa"/>
          </w:tcPr>
          <w:p w:rsidR="00E4185E" w:rsidRPr="00202DCD" w:rsidRDefault="00E4185E" w:rsidP="00E4185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1</w:t>
            </w:r>
          </w:p>
        </w:tc>
        <w:tc>
          <w:tcPr>
            <w:tcW w:w="3370" w:type="dxa"/>
          </w:tcPr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 xml:space="preserve">Решение задач на узнавание знакомых геометрических фигур в составе более сложных. </w:t>
            </w:r>
          </w:p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4185E" w:rsidRPr="00202DCD" w:rsidTr="00E4185E">
        <w:tc>
          <w:tcPr>
            <w:tcW w:w="648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12</w:t>
            </w:r>
          </w:p>
        </w:tc>
        <w:tc>
          <w:tcPr>
            <w:tcW w:w="5040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Нумерация чисел в пределах 10.</w:t>
            </w:r>
          </w:p>
        </w:tc>
        <w:tc>
          <w:tcPr>
            <w:tcW w:w="1080" w:type="dxa"/>
          </w:tcPr>
          <w:p w:rsidR="00E4185E" w:rsidRPr="00202DCD" w:rsidRDefault="00E4185E" w:rsidP="00E4185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1</w:t>
            </w:r>
          </w:p>
        </w:tc>
        <w:tc>
          <w:tcPr>
            <w:tcW w:w="3370" w:type="dxa"/>
          </w:tcPr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Решение текстовых логических задач на восстановление числовых последовательностей и на определение нужного номера, считая в прямом и обратном порядке.</w:t>
            </w:r>
          </w:p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4185E" w:rsidRPr="00202DCD" w:rsidTr="00E4185E">
        <w:tc>
          <w:tcPr>
            <w:tcW w:w="648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lastRenderedPageBreak/>
              <w:t>13</w:t>
            </w:r>
          </w:p>
        </w:tc>
        <w:tc>
          <w:tcPr>
            <w:tcW w:w="5040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Сложение и вычитание чисел в пределах 10.</w:t>
            </w:r>
          </w:p>
        </w:tc>
        <w:tc>
          <w:tcPr>
            <w:tcW w:w="1080" w:type="dxa"/>
          </w:tcPr>
          <w:p w:rsidR="00E4185E" w:rsidRPr="00202DCD" w:rsidRDefault="00E4185E" w:rsidP="00E4185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1</w:t>
            </w:r>
          </w:p>
        </w:tc>
        <w:tc>
          <w:tcPr>
            <w:tcW w:w="3370" w:type="dxa"/>
          </w:tcPr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Решение текстовых логических задач на сложение и вычитание в пределах 10. Задачи на внимание с лишними данными.</w:t>
            </w:r>
          </w:p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4185E" w:rsidRPr="00202DCD" w:rsidTr="00E4185E">
        <w:tc>
          <w:tcPr>
            <w:tcW w:w="648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14</w:t>
            </w:r>
          </w:p>
        </w:tc>
        <w:tc>
          <w:tcPr>
            <w:tcW w:w="5040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 xml:space="preserve">Задачи с геометрическим содержанием. Разрезаем, перекладываем, составляем </w:t>
            </w:r>
          </w:p>
        </w:tc>
        <w:tc>
          <w:tcPr>
            <w:tcW w:w="1080" w:type="dxa"/>
          </w:tcPr>
          <w:p w:rsidR="00E4185E" w:rsidRPr="00202DCD" w:rsidRDefault="00E4185E" w:rsidP="00E4185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1</w:t>
            </w:r>
          </w:p>
        </w:tc>
        <w:tc>
          <w:tcPr>
            <w:tcW w:w="3370" w:type="dxa"/>
          </w:tcPr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Разбиение фигур на заданные части. Составление фигур из её частей.</w:t>
            </w:r>
          </w:p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4185E" w:rsidRPr="00202DCD" w:rsidTr="00E4185E">
        <w:tc>
          <w:tcPr>
            <w:tcW w:w="648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15</w:t>
            </w:r>
          </w:p>
        </w:tc>
        <w:tc>
          <w:tcPr>
            <w:tcW w:w="5040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Числовые головоломки. Числовые лабиринты.</w:t>
            </w:r>
          </w:p>
        </w:tc>
        <w:tc>
          <w:tcPr>
            <w:tcW w:w="1080" w:type="dxa"/>
          </w:tcPr>
          <w:p w:rsidR="00E4185E" w:rsidRPr="00202DCD" w:rsidRDefault="00E4185E" w:rsidP="00E4185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1</w:t>
            </w:r>
          </w:p>
        </w:tc>
        <w:tc>
          <w:tcPr>
            <w:tcW w:w="3370" w:type="dxa"/>
          </w:tcPr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Поиск правила составления числовой головоломки. Творческая работа «Числовая головоломка»</w:t>
            </w:r>
          </w:p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4185E" w:rsidRPr="00202DCD" w:rsidTr="00E4185E">
        <w:tc>
          <w:tcPr>
            <w:tcW w:w="648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16</w:t>
            </w:r>
          </w:p>
        </w:tc>
        <w:tc>
          <w:tcPr>
            <w:tcW w:w="5040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Шифровки</w:t>
            </w:r>
          </w:p>
        </w:tc>
        <w:tc>
          <w:tcPr>
            <w:tcW w:w="1080" w:type="dxa"/>
          </w:tcPr>
          <w:p w:rsidR="00E4185E" w:rsidRPr="00202DCD" w:rsidRDefault="00E4185E" w:rsidP="00E4185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1</w:t>
            </w:r>
          </w:p>
        </w:tc>
        <w:tc>
          <w:tcPr>
            <w:tcW w:w="3370" w:type="dxa"/>
          </w:tcPr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Задания на расшифровку и зашифровку. Творческая работа «Зашифруй имя сказочного героя».</w:t>
            </w:r>
          </w:p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4185E" w:rsidRPr="00202DCD" w:rsidTr="00E4185E">
        <w:tc>
          <w:tcPr>
            <w:tcW w:w="648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17</w:t>
            </w:r>
          </w:p>
        </w:tc>
        <w:tc>
          <w:tcPr>
            <w:tcW w:w="5040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Арифметические задачи, требующие особых приёмов решения.</w:t>
            </w:r>
          </w:p>
        </w:tc>
        <w:tc>
          <w:tcPr>
            <w:tcW w:w="1080" w:type="dxa"/>
          </w:tcPr>
          <w:p w:rsidR="00E4185E" w:rsidRPr="00202DCD" w:rsidRDefault="00E4185E" w:rsidP="00E4185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1</w:t>
            </w:r>
          </w:p>
        </w:tc>
        <w:tc>
          <w:tcPr>
            <w:tcW w:w="3370" w:type="dxa"/>
          </w:tcPr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Решение текстовых задач, в которых широко используется схематический рисунок, таблицы, доказательство от противного.</w:t>
            </w:r>
          </w:p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4185E" w:rsidRPr="00202DCD" w:rsidTr="00E4185E">
        <w:tc>
          <w:tcPr>
            <w:tcW w:w="648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18</w:t>
            </w:r>
          </w:p>
        </w:tc>
        <w:tc>
          <w:tcPr>
            <w:tcW w:w="5040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Игра «Математическая карусель» (ребусы, задачи с геометрическим содержанием, числовые головоломки)</w:t>
            </w:r>
          </w:p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080" w:type="dxa"/>
          </w:tcPr>
          <w:p w:rsidR="00E4185E" w:rsidRPr="00202DCD" w:rsidRDefault="00E4185E" w:rsidP="00E4185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1</w:t>
            </w:r>
          </w:p>
        </w:tc>
        <w:tc>
          <w:tcPr>
            <w:tcW w:w="3370" w:type="dxa"/>
          </w:tcPr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Групповая работа.</w:t>
            </w:r>
          </w:p>
        </w:tc>
      </w:tr>
      <w:tr w:rsidR="00E4185E" w:rsidRPr="00202DCD" w:rsidTr="00E4185E">
        <w:tc>
          <w:tcPr>
            <w:tcW w:w="648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19</w:t>
            </w:r>
          </w:p>
        </w:tc>
        <w:tc>
          <w:tcPr>
            <w:tcW w:w="5040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 xml:space="preserve">Логические задачи на установление взаимно однозначного соответствия между множествами </w:t>
            </w:r>
          </w:p>
        </w:tc>
        <w:tc>
          <w:tcPr>
            <w:tcW w:w="1080" w:type="dxa"/>
          </w:tcPr>
          <w:p w:rsidR="00E4185E" w:rsidRPr="00202DCD" w:rsidRDefault="00E4185E" w:rsidP="00E4185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1</w:t>
            </w:r>
          </w:p>
        </w:tc>
        <w:tc>
          <w:tcPr>
            <w:tcW w:w="3370" w:type="dxa"/>
          </w:tcPr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Обучение решению задач данного вида путём составления таблицы.</w:t>
            </w:r>
          </w:p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4185E" w:rsidRPr="00202DCD" w:rsidTr="00E4185E">
        <w:tc>
          <w:tcPr>
            <w:tcW w:w="648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20</w:t>
            </w:r>
          </w:p>
        </w:tc>
        <w:tc>
          <w:tcPr>
            <w:tcW w:w="5040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Задачи, связанные с величинами.</w:t>
            </w:r>
          </w:p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080" w:type="dxa"/>
          </w:tcPr>
          <w:p w:rsidR="00E4185E" w:rsidRPr="00202DCD" w:rsidRDefault="00E4185E" w:rsidP="00E4185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1</w:t>
            </w:r>
          </w:p>
        </w:tc>
        <w:tc>
          <w:tcPr>
            <w:tcW w:w="3370" w:type="dxa"/>
          </w:tcPr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Система разнообразных упражнений, связанных с решением задач на взвешивание, переливание, измерения.</w:t>
            </w:r>
          </w:p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4185E" w:rsidRPr="00202DCD" w:rsidTr="00E4185E">
        <w:tc>
          <w:tcPr>
            <w:tcW w:w="648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21</w:t>
            </w:r>
          </w:p>
        </w:tc>
        <w:tc>
          <w:tcPr>
            <w:tcW w:w="5040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 xml:space="preserve">Комбинаторные задачи на упорядочивание множеств </w:t>
            </w:r>
          </w:p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080" w:type="dxa"/>
          </w:tcPr>
          <w:p w:rsidR="00E4185E" w:rsidRPr="00202DCD" w:rsidRDefault="00E4185E" w:rsidP="00E4185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1</w:t>
            </w:r>
          </w:p>
        </w:tc>
        <w:tc>
          <w:tcPr>
            <w:tcW w:w="3370" w:type="dxa"/>
          </w:tcPr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Обучение решению задач данного вида путём составления схем.</w:t>
            </w:r>
          </w:p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4185E" w:rsidRPr="00202DCD" w:rsidTr="00E4185E">
        <w:tc>
          <w:tcPr>
            <w:tcW w:w="648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22</w:t>
            </w:r>
          </w:p>
        </w:tc>
        <w:tc>
          <w:tcPr>
            <w:tcW w:w="5040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 xml:space="preserve">Магические квадраты </w:t>
            </w:r>
          </w:p>
        </w:tc>
        <w:tc>
          <w:tcPr>
            <w:tcW w:w="1080" w:type="dxa"/>
          </w:tcPr>
          <w:p w:rsidR="00E4185E" w:rsidRPr="00202DCD" w:rsidRDefault="00E4185E" w:rsidP="00E4185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1</w:t>
            </w:r>
          </w:p>
        </w:tc>
        <w:tc>
          <w:tcPr>
            <w:tcW w:w="3370" w:type="dxa"/>
          </w:tcPr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 xml:space="preserve">Знакомство с правилами </w:t>
            </w:r>
            <w:r w:rsidRPr="00202DCD">
              <w:rPr>
                <w:rFonts w:eastAsia="Calibri" w:cstheme="minorHAnsi"/>
                <w:sz w:val="24"/>
                <w:szCs w:val="24"/>
              </w:rPr>
              <w:lastRenderedPageBreak/>
              <w:t>заполнения магических квадратов. Проект «Мой магический квадрат»</w:t>
            </w:r>
          </w:p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4185E" w:rsidRPr="00202DCD" w:rsidTr="00E4185E">
        <w:tc>
          <w:tcPr>
            <w:tcW w:w="648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lastRenderedPageBreak/>
              <w:t>23</w:t>
            </w:r>
          </w:p>
        </w:tc>
        <w:tc>
          <w:tcPr>
            <w:tcW w:w="5040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Решение логических задач изученного вида.</w:t>
            </w:r>
          </w:p>
        </w:tc>
        <w:tc>
          <w:tcPr>
            <w:tcW w:w="1080" w:type="dxa"/>
          </w:tcPr>
          <w:p w:rsidR="00E4185E" w:rsidRPr="00202DCD" w:rsidRDefault="00E4185E" w:rsidP="00E4185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1</w:t>
            </w:r>
          </w:p>
        </w:tc>
        <w:tc>
          <w:tcPr>
            <w:tcW w:w="3370" w:type="dxa"/>
          </w:tcPr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Задачи на установление взаимно однозначного соответствия между множествами, на упорядочивание множеств, на взвешивания, переливания, измерения.</w:t>
            </w:r>
          </w:p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4185E" w:rsidRPr="00202DCD" w:rsidTr="00E4185E">
        <w:tc>
          <w:tcPr>
            <w:tcW w:w="648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24</w:t>
            </w:r>
          </w:p>
        </w:tc>
        <w:tc>
          <w:tcPr>
            <w:tcW w:w="5040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 xml:space="preserve">Расстановки. Задачи на промежутки </w:t>
            </w:r>
          </w:p>
        </w:tc>
        <w:tc>
          <w:tcPr>
            <w:tcW w:w="1080" w:type="dxa"/>
          </w:tcPr>
          <w:p w:rsidR="00E4185E" w:rsidRPr="00202DCD" w:rsidRDefault="00E4185E" w:rsidP="00E4185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1</w:t>
            </w:r>
          </w:p>
        </w:tc>
        <w:tc>
          <w:tcPr>
            <w:tcW w:w="3370" w:type="dxa"/>
          </w:tcPr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Упражнения, направленные на развитие умения решать логические задачи на расстановку предметов, подсчёт промежутков, число распилов и т.д.</w:t>
            </w:r>
          </w:p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4185E" w:rsidRPr="00202DCD" w:rsidTr="00E4185E">
        <w:tc>
          <w:tcPr>
            <w:tcW w:w="648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24</w:t>
            </w:r>
          </w:p>
        </w:tc>
        <w:tc>
          <w:tcPr>
            <w:tcW w:w="5040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 xml:space="preserve">Задачи-шутки </w:t>
            </w:r>
          </w:p>
        </w:tc>
        <w:tc>
          <w:tcPr>
            <w:tcW w:w="1080" w:type="dxa"/>
          </w:tcPr>
          <w:p w:rsidR="00E4185E" w:rsidRPr="00202DCD" w:rsidRDefault="00E4185E" w:rsidP="00E4185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1</w:t>
            </w:r>
          </w:p>
        </w:tc>
        <w:tc>
          <w:tcPr>
            <w:tcW w:w="3370" w:type="dxa"/>
          </w:tcPr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Система упражнений, направленных на выработку смекалки.</w:t>
            </w:r>
          </w:p>
        </w:tc>
      </w:tr>
      <w:tr w:rsidR="00E4185E" w:rsidRPr="00202DCD" w:rsidTr="00E4185E">
        <w:tc>
          <w:tcPr>
            <w:tcW w:w="648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25</w:t>
            </w:r>
          </w:p>
        </w:tc>
        <w:tc>
          <w:tcPr>
            <w:tcW w:w="5040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 xml:space="preserve">Арифметические задачи, требующие особых приёмов решения </w:t>
            </w:r>
          </w:p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080" w:type="dxa"/>
          </w:tcPr>
          <w:p w:rsidR="00E4185E" w:rsidRPr="00202DCD" w:rsidRDefault="00E4185E" w:rsidP="00E4185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1</w:t>
            </w:r>
          </w:p>
        </w:tc>
        <w:tc>
          <w:tcPr>
            <w:tcW w:w="3370" w:type="dxa"/>
          </w:tcPr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Решение текстовых задач, содержание которых определяется требованиями программы и предусматривает вариативность способов решения.</w:t>
            </w:r>
          </w:p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4185E" w:rsidRPr="00202DCD" w:rsidTr="00E4185E">
        <w:tc>
          <w:tcPr>
            <w:tcW w:w="648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26</w:t>
            </w:r>
          </w:p>
        </w:tc>
        <w:tc>
          <w:tcPr>
            <w:tcW w:w="5040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Старинные задачи. Арифметические игры и фокусы.</w:t>
            </w:r>
          </w:p>
        </w:tc>
        <w:tc>
          <w:tcPr>
            <w:tcW w:w="1080" w:type="dxa"/>
          </w:tcPr>
          <w:p w:rsidR="00E4185E" w:rsidRPr="00202DCD" w:rsidRDefault="00E4185E" w:rsidP="00E4185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1</w:t>
            </w:r>
          </w:p>
        </w:tc>
        <w:tc>
          <w:tcPr>
            <w:tcW w:w="3370" w:type="dxa"/>
          </w:tcPr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Познакомить учащихся со сборниками старинных задач. Решение задачи про волка, козу и капусту. Фокусы «Задумайте число».</w:t>
            </w:r>
          </w:p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4185E" w:rsidRPr="00202DCD" w:rsidTr="00E4185E">
        <w:tc>
          <w:tcPr>
            <w:tcW w:w="648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27</w:t>
            </w:r>
          </w:p>
        </w:tc>
        <w:tc>
          <w:tcPr>
            <w:tcW w:w="5040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Нумерация чисел в пределах 20.</w:t>
            </w:r>
          </w:p>
        </w:tc>
        <w:tc>
          <w:tcPr>
            <w:tcW w:w="1080" w:type="dxa"/>
          </w:tcPr>
          <w:p w:rsidR="00E4185E" w:rsidRPr="00202DCD" w:rsidRDefault="00E4185E" w:rsidP="00E4185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1</w:t>
            </w:r>
          </w:p>
        </w:tc>
        <w:tc>
          <w:tcPr>
            <w:tcW w:w="3370" w:type="dxa"/>
          </w:tcPr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Решение текстовых логических задач на восстановление числовых последовательностей и на определение нужного номера, считая в прямом и обратном порядке, задачи о ступеньках.</w:t>
            </w:r>
          </w:p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4185E" w:rsidRPr="00202DCD" w:rsidTr="00E4185E">
        <w:tc>
          <w:tcPr>
            <w:tcW w:w="648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28</w:t>
            </w:r>
          </w:p>
        </w:tc>
        <w:tc>
          <w:tcPr>
            <w:tcW w:w="5040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Сложение и вычитание чисел в пределах 20.</w:t>
            </w:r>
          </w:p>
        </w:tc>
        <w:tc>
          <w:tcPr>
            <w:tcW w:w="1080" w:type="dxa"/>
          </w:tcPr>
          <w:p w:rsidR="00E4185E" w:rsidRPr="00202DCD" w:rsidRDefault="00E4185E" w:rsidP="00E4185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1</w:t>
            </w:r>
          </w:p>
        </w:tc>
        <w:tc>
          <w:tcPr>
            <w:tcW w:w="3370" w:type="dxa"/>
          </w:tcPr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 xml:space="preserve">Решение текстовых логических задач на сложение и вычитание в пределах 20. Логические </w:t>
            </w:r>
            <w:r w:rsidRPr="00202DCD">
              <w:rPr>
                <w:rFonts w:eastAsia="Calibri" w:cstheme="minorHAnsi"/>
                <w:sz w:val="24"/>
                <w:szCs w:val="24"/>
              </w:rPr>
              <w:lastRenderedPageBreak/>
              <w:t>цепочки, перестановки чисел, расстановка знаков действий.</w:t>
            </w:r>
          </w:p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4185E" w:rsidRPr="00202DCD" w:rsidTr="00E4185E">
        <w:tc>
          <w:tcPr>
            <w:tcW w:w="648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lastRenderedPageBreak/>
              <w:t>29</w:t>
            </w:r>
          </w:p>
        </w:tc>
        <w:tc>
          <w:tcPr>
            <w:tcW w:w="5040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Игра «</w:t>
            </w:r>
            <w:proofErr w:type="spellStart"/>
            <w:r w:rsidRPr="00202DCD">
              <w:rPr>
                <w:rFonts w:eastAsia="Calibri" w:cstheme="minorHAnsi"/>
                <w:sz w:val="24"/>
                <w:szCs w:val="24"/>
              </w:rPr>
              <w:t>Танграм</w:t>
            </w:r>
            <w:proofErr w:type="spellEnd"/>
            <w:r w:rsidRPr="00202DCD">
              <w:rPr>
                <w:rFonts w:eastAsia="Calibri" w:cstheme="minorHAnsi"/>
                <w:sz w:val="24"/>
                <w:szCs w:val="24"/>
              </w:rPr>
              <w:t>»</w:t>
            </w:r>
          </w:p>
        </w:tc>
        <w:tc>
          <w:tcPr>
            <w:tcW w:w="1080" w:type="dxa"/>
          </w:tcPr>
          <w:p w:rsidR="00E4185E" w:rsidRPr="00202DCD" w:rsidRDefault="00E4185E" w:rsidP="00E4185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1</w:t>
            </w:r>
          </w:p>
        </w:tc>
        <w:tc>
          <w:tcPr>
            <w:tcW w:w="3370" w:type="dxa"/>
          </w:tcPr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Обучение игре (составление фигур из набора заданных)</w:t>
            </w:r>
          </w:p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4185E" w:rsidRPr="00202DCD" w:rsidTr="00E4185E">
        <w:tc>
          <w:tcPr>
            <w:tcW w:w="648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30</w:t>
            </w:r>
          </w:p>
        </w:tc>
        <w:tc>
          <w:tcPr>
            <w:tcW w:w="5040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Разные логические задачи.</w:t>
            </w:r>
          </w:p>
        </w:tc>
        <w:tc>
          <w:tcPr>
            <w:tcW w:w="1080" w:type="dxa"/>
          </w:tcPr>
          <w:p w:rsidR="00E4185E" w:rsidRPr="00202DCD" w:rsidRDefault="00E4185E" w:rsidP="00E4185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1</w:t>
            </w:r>
          </w:p>
        </w:tc>
        <w:tc>
          <w:tcPr>
            <w:tcW w:w="3370" w:type="dxa"/>
          </w:tcPr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 xml:space="preserve">Задания на повторение и систематизацию знаний. Подготовка к математической олимпиаде. </w:t>
            </w:r>
          </w:p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4185E" w:rsidRPr="00202DCD" w:rsidTr="00E4185E">
        <w:tc>
          <w:tcPr>
            <w:tcW w:w="648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31</w:t>
            </w:r>
          </w:p>
        </w:tc>
        <w:tc>
          <w:tcPr>
            <w:tcW w:w="5040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Математическая олимпиада</w:t>
            </w:r>
          </w:p>
        </w:tc>
        <w:tc>
          <w:tcPr>
            <w:tcW w:w="1080" w:type="dxa"/>
          </w:tcPr>
          <w:p w:rsidR="00E4185E" w:rsidRPr="00202DCD" w:rsidRDefault="00E4185E" w:rsidP="00E4185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1</w:t>
            </w:r>
          </w:p>
        </w:tc>
        <w:tc>
          <w:tcPr>
            <w:tcW w:w="3370" w:type="dxa"/>
          </w:tcPr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Систематизация знаний. Контроль и учет приобретенных знаний. Задания для самостоятельного решения.</w:t>
            </w:r>
          </w:p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4185E" w:rsidRPr="00202DCD" w:rsidTr="00E4185E">
        <w:tc>
          <w:tcPr>
            <w:tcW w:w="648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32</w:t>
            </w:r>
          </w:p>
        </w:tc>
        <w:tc>
          <w:tcPr>
            <w:tcW w:w="5040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Математический КВН</w:t>
            </w:r>
          </w:p>
        </w:tc>
        <w:tc>
          <w:tcPr>
            <w:tcW w:w="1080" w:type="dxa"/>
          </w:tcPr>
          <w:p w:rsidR="00E4185E" w:rsidRPr="00202DCD" w:rsidRDefault="00E4185E" w:rsidP="00E4185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1</w:t>
            </w:r>
          </w:p>
        </w:tc>
        <w:tc>
          <w:tcPr>
            <w:tcW w:w="3370" w:type="dxa"/>
          </w:tcPr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Математические игры, задания для детей и их родителей.</w:t>
            </w:r>
          </w:p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4185E" w:rsidRPr="00202DCD" w:rsidTr="00E4185E">
        <w:tc>
          <w:tcPr>
            <w:tcW w:w="648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33</w:t>
            </w:r>
          </w:p>
        </w:tc>
        <w:tc>
          <w:tcPr>
            <w:tcW w:w="5040" w:type="dxa"/>
          </w:tcPr>
          <w:p w:rsidR="00E4185E" w:rsidRPr="00202DCD" w:rsidRDefault="00E4185E" w:rsidP="00E4185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Итоговое занятие</w:t>
            </w:r>
          </w:p>
        </w:tc>
        <w:tc>
          <w:tcPr>
            <w:tcW w:w="1080" w:type="dxa"/>
          </w:tcPr>
          <w:p w:rsidR="00E4185E" w:rsidRPr="00202DCD" w:rsidRDefault="00E4185E" w:rsidP="00E4185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1</w:t>
            </w:r>
          </w:p>
        </w:tc>
        <w:tc>
          <w:tcPr>
            <w:tcW w:w="3370" w:type="dxa"/>
          </w:tcPr>
          <w:p w:rsidR="00E4185E" w:rsidRPr="00202DCD" w:rsidRDefault="00E4185E" w:rsidP="00E4185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202DCD">
              <w:rPr>
                <w:rFonts w:eastAsia="Calibri" w:cstheme="minorHAnsi"/>
                <w:sz w:val="24"/>
                <w:szCs w:val="24"/>
              </w:rPr>
              <w:t>Конкурс книжек-малышек «Мои логические задания». Подведение итогов работы факультатива за год. Награждение победителей олимпиады.</w:t>
            </w:r>
          </w:p>
        </w:tc>
      </w:tr>
    </w:tbl>
    <w:p w:rsidR="00E4185E" w:rsidRPr="00202DCD" w:rsidRDefault="00E4185E" w:rsidP="00E4185E">
      <w:pPr>
        <w:jc w:val="center"/>
        <w:rPr>
          <w:rFonts w:eastAsia="Calibri" w:cstheme="minorHAnsi"/>
          <w:b/>
          <w:i/>
          <w:sz w:val="24"/>
          <w:szCs w:val="24"/>
        </w:rPr>
      </w:pPr>
      <w:r w:rsidRPr="00202DCD">
        <w:rPr>
          <w:rFonts w:eastAsia="Calibri" w:cstheme="minorHAnsi"/>
          <w:b/>
          <w:i/>
          <w:sz w:val="24"/>
          <w:szCs w:val="24"/>
        </w:rPr>
        <w:t>Методическое обеспечение программы</w:t>
      </w:r>
    </w:p>
    <w:p w:rsidR="00E4185E" w:rsidRPr="00202DCD" w:rsidRDefault="00E4185E" w:rsidP="00E4185E">
      <w:pPr>
        <w:numPr>
          <w:ilvl w:val="0"/>
          <w:numId w:val="34"/>
        </w:numPr>
        <w:spacing w:after="0" w:line="240" w:lineRule="auto"/>
        <w:rPr>
          <w:rFonts w:eastAsia="Calibri" w:cstheme="minorHAnsi"/>
          <w:sz w:val="24"/>
          <w:szCs w:val="24"/>
        </w:rPr>
      </w:pPr>
      <w:r w:rsidRPr="00202DCD">
        <w:rPr>
          <w:rFonts w:eastAsia="Calibri" w:cstheme="minorHAnsi"/>
          <w:sz w:val="24"/>
          <w:szCs w:val="24"/>
        </w:rPr>
        <w:t>Дидактический материал «Занимательные задачи по математике».</w:t>
      </w:r>
    </w:p>
    <w:p w:rsidR="00E4185E" w:rsidRPr="00202DCD" w:rsidRDefault="00E4185E" w:rsidP="00E4185E">
      <w:pPr>
        <w:numPr>
          <w:ilvl w:val="0"/>
          <w:numId w:val="34"/>
        </w:numPr>
        <w:spacing w:after="0" w:line="240" w:lineRule="auto"/>
        <w:rPr>
          <w:rFonts w:eastAsia="Calibri" w:cstheme="minorHAnsi"/>
          <w:sz w:val="24"/>
          <w:szCs w:val="24"/>
        </w:rPr>
      </w:pPr>
      <w:r w:rsidRPr="00202DCD">
        <w:rPr>
          <w:rFonts w:eastAsia="Calibri" w:cstheme="minorHAnsi"/>
          <w:sz w:val="24"/>
          <w:szCs w:val="24"/>
        </w:rPr>
        <w:t>Олимпиада по математике в 1 классе.</w:t>
      </w:r>
    </w:p>
    <w:p w:rsidR="00E4185E" w:rsidRPr="00202DCD" w:rsidRDefault="00E4185E" w:rsidP="00E4185E">
      <w:pPr>
        <w:numPr>
          <w:ilvl w:val="0"/>
          <w:numId w:val="34"/>
        </w:numPr>
        <w:spacing w:after="0" w:line="240" w:lineRule="auto"/>
        <w:rPr>
          <w:rFonts w:eastAsia="Calibri" w:cstheme="minorHAnsi"/>
          <w:sz w:val="24"/>
          <w:szCs w:val="24"/>
        </w:rPr>
      </w:pPr>
      <w:r w:rsidRPr="00202DCD">
        <w:rPr>
          <w:rFonts w:eastAsia="Calibri" w:cstheme="minorHAnsi"/>
          <w:sz w:val="24"/>
          <w:szCs w:val="24"/>
        </w:rPr>
        <w:t>Игры «Математическая карусель».</w:t>
      </w:r>
    </w:p>
    <w:p w:rsidR="00E4185E" w:rsidRPr="00202DCD" w:rsidRDefault="00E4185E" w:rsidP="00E4185E">
      <w:pPr>
        <w:jc w:val="center"/>
        <w:rPr>
          <w:rFonts w:eastAsia="Calibri" w:cstheme="minorHAnsi"/>
          <w:sz w:val="24"/>
          <w:szCs w:val="24"/>
        </w:rPr>
      </w:pPr>
      <w:r w:rsidRPr="00202DCD">
        <w:rPr>
          <w:rFonts w:eastAsia="Calibri" w:cstheme="minorHAnsi"/>
          <w:b/>
          <w:i/>
          <w:sz w:val="24"/>
          <w:szCs w:val="24"/>
        </w:rPr>
        <w:t>Список использованной литературы</w:t>
      </w:r>
    </w:p>
    <w:p w:rsidR="00E4185E" w:rsidRPr="00202DCD" w:rsidRDefault="00B427F9" w:rsidP="00E4185E">
      <w:pPr>
        <w:numPr>
          <w:ilvl w:val="0"/>
          <w:numId w:val="33"/>
        </w:numPr>
        <w:spacing w:after="0" w:line="240" w:lineRule="auto"/>
        <w:rPr>
          <w:rFonts w:eastAsia="Calibri" w:cstheme="minorHAnsi"/>
          <w:sz w:val="24"/>
          <w:szCs w:val="24"/>
        </w:rPr>
      </w:pPr>
      <w:proofErr w:type="spellStart"/>
      <w:r w:rsidRPr="00202DCD">
        <w:rPr>
          <w:rFonts w:eastAsia="Calibri" w:cstheme="minorHAnsi"/>
          <w:sz w:val="24"/>
          <w:szCs w:val="24"/>
        </w:rPr>
        <w:t>М.В.Беденко</w:t>
      </w:r>
      <w:proofErr w:type="spellEnd"/>
      <w:r w:rsidRPr="00202DCD">
        <w:rPr>
          <w:rFonts w:eastAsia="Calibri" w:cstheme="minorHAnsi"/>
          <w:sz w:val="24"/>
          <w:szCs w:val="24"/>
        </w:rPr>
        <w:t xml:space="preserve"> «Сборник текстовых задач по математике. 1 – 4 </w:t>
      </w:r>
      <w:proofErr w:type="spellStart"/>
      <w:r w:rsidRPr="00202DCD">
        <w:rPr>
          <w:rFonts w:eastAsia="Calibri" w:cstheme="minorHAnsi"/>
          <w:sz w:val="24"/>
          <w:szCs w:val="24"/>
        </w:rPr>
        <w:t>классы»</w:t>
      </w:r>
      <w:proofErr w:type="gramStart"/>
      <w:r w:rsidRPr="00202DCD">
        <w:rPr>
          <w:rFonts w:eastAsia="Calibri" w:cstheme="minorHAnsi"/>
          <w:sz w:val="24"/>
          <w:szCs w:val="24"/>
        </w:rPr>
        <w:t>.М</w:t>
      </w:r>
      <w:proofErr w:type="spellEnd"/>
      <w:proofErr w:type="gramEnd"/>
      <w:r w:rsidRPr="00202DCD">
        <w:rPr>
          <w:rFonts w:eastAsia="Calibri" w:cstheme="minorHAnsi"/>
          <w:sz w:val="24"/>
          <w:szCs w:val="24"/>
        </w:rPr>
        <w:t>.: «ВАКО», 2004.</w:t>
      </w:r>
    </w:p>
    <w:p w:rsidR="00E4185E" w:rsidRPr="00202DCD" w:rsidRDefault="00B427F9" w:rsidP="00E4185E">
      <w:pPr>
        <w:numPr>
          <w:ilvl w:val="0"/>
          <w:numId w:val="33"/>
        </w:numPr>
        <w:spacing w:after="0" w:line="240" w:lineRule="auto"/>
        <w:rPr>
          <w:rFonts w:eastAsia="Calibri" w:cstheme="minorHAnsi"/>
          <w:sz w:val="24"/>
          <w:szCs w:val="24"/>
        </w:rPr>
      </w:pPr>
      <w:proofErr w:type="spellStart"/>
      <w:r w:rsidRPr="00202DCD">
        <w:rPr>
          <w:rFonts w:eastAsia="Calibri" w:cstheme="minorHAnsi"/>
          <w:sz w:val="24"/>
          <w:szCs w:val="24"/>
        </w:rPr>
        <w:t>И.Г.Сухих</w:t>
      </w:r>
      <w:proofErr w:type="spellEnd"/>
      <w:r w:rsidRPr="00202DCD">
        <w:rPr>
          <w:rFonts w:eastAsia="Calibri" w:cstheme="minorHAnsi"/>
          <w:sz w:val="24"/>
          <w:szCs w:val="24"/>
        </w:rPr>
        <w:t xml:space="preserve"> «Занимательные материалы. 1 – 4 классы. М.: «ВАКО», 2005.</w:t>
      </w:r>
    </w:p>
    <w:p w:rsidR="00E4185E" w:rsidRPr="00202DCD" w:rsidRDefault="00B427F9" w:rsidP="00E4185E">
      <w:pPr>
        <w:numPr>
          <w:ilvl w:val="0"/>
          <w:numId w:val="33"/>
        </w:numPr>
        <w:spacing w:after="0" w:line="240" w:lineRule="auto"/>
        <w:rPr>
          <w:rFonts w:eastAsia="Calibri" w:cstheme="minorHAnsi"/>
          <w:sz w:val="24"/>
          <w:szCs w:val="24"/>
        </w:rPr>
      </w:pPr>
      <w:proofErr w:type="spellStart"/>
      <w:r w:rsidRPr="00202DCD">
        <w:rPr>
          <w:rFonts w:eastAsia="Calibri" w:cstheme="minorHAnsi"/>
          <w:sz w:val="24"/>
          <w:szCs w:val="24"/>
        </w:rPr>
        <w:t>О.В.Субботин</w:t>
      </w:r>
      <w:proofErr w:type="spellEnd"/>
      <w:r w:rsidR="00E4185E" w:rsidRPr="00202DCD">
        <w:rPr>
          <w:rFonts w:eastAsia="Calibri" w:cstheme="minorHAnsi"/>
          <w:sz w:val="24"/>
          <w:szCs w:val="24"/>
        </w:rPr>
        <w:t xml:space="preserve"> «</w:t>
      </w:r>
      <w:r w:rsidRPr="00202DCD">
        <w:rPr>
          <w:rFonts w:eastAsia="Calibri" w:cstheme="minorHAnsi"/>
          <w:sz w:val="24"/>
          <w:szCs w:val="24"/>
        </w:rPr>
        <w:t>Олимпиадные задания по математике 1- 4 классы</w:t>
      </w:r>
      <w:proofErr w:type="gramStart"/>
      <w:r w:rsidRPr="00202DCD">
        <w:rPr>
          <w:rFonts w:eastAsia="Calibri" w:cstheme="minorHAnsi"/>
          <w:sz w:val="24"/>
          <w:szCs w:val="24"/>
        </w:rPr>
        <w:t xml:space="preserve">  </w:t>
      </w:r>
      <w:r w:rsidR="00E4185E" w:rsidRPr="00202DCD">
        <w:rPr>
          <w:rFonts w:eastAsia="Calibri" w:cstheme="minorHAnsi"/>
          <w:sz w:val="24"/>
          <w:szCs w:val="24"/>
        </w:rPr>
        <w:t>:</w:t>
      </w:r>
      <w:proofErr w:type="gramEnd"/>
      <w:r w:rsidR="00E4185E" w:rsidRPr="00202DCD">
        <w:rPr>
          <w:rFonts w:eastAsia="Calibri" w:cstheme="minorHAnsi"/>
          <w:sz w:val="24"/>
          <w:szCs w:val="24"/>
        </w:rPr>
        <w:t xml:space="preserve"> </w:t>
      </w:r>
      <w:r w:rsidRPr="00202DCD">
        <w:rPr>
          <w:rFonts w:eastAsia="Calibri" w:cstheme="minorHAnsi"/>
          <w:sz w:val="24"/>
          <w:szCs w:val="24"/>
        </w:rPr>
        <w:t>Волгоград «Учитель», 2010.</w:t>
      </w:r>
    </w:p>
    <w:p w:rsidR="005857F0" w:rsidRPr="00202DCD" w:rsidRDefault="00B427F9" w:rsidP="00E4185E">
      <w:pPr>
        <w:numPr>
          <w:ilvl w:val="0"/>
          <w:numId w:val="33"/>
        </w:numPr>
        <w:spacing w:after="0" w:line="240" w:lineRule="auto"/>
        <w:rPr>
          <w:rFonts w:eastAsia="Calibri" w:cstheme="minorHAnsi"/>
          <w:sz w:val="24"/>
          <w:szCs w:val="24"/>
        </w:rPr>
      </w:pPr>
      <w:proofErr w:type="spellStart"/>
      <w:r w:rsidRPr="00202DCD">
        <w:rPr>
          <w:rFonts w:eastAsia="Calibri" w:cstheme="minorHAnsi"/>
          <w:sz w:val="24"/>
          <w:szCs w:val="24"/>
        </w:rPr>
        <w:t>В.Н.Рудницкая</w:t>
      </w:r>
      <w:proofErr w:type="spellEnd"/>
      <w:r w:rsidRPr="00202DCD">
        <w:rPr>
          <w:rFonts w:eastAsia="Calibri" w:cstheme="minorHAnsi"/>
          <w:sz w:val="24"/>
          <w:szCs w:val="24"/>
        </w:rPr>
        <w:t xml:space="preserve"> «2000 задач по математике». Мю: «Дрофа»,1999.</w:t>
      </w:r>
    </w:p>
    <w:p w:rsidR="00B427F9" w:rsidRPr="00202DCD" w:rsidRDefault="00B427F9" w:rsidP="00E4185E">
      <w:pPr>
        <w:numPr>
          <w:ilvl w:val="0"/>
          <w:numId w:val="33"/>
        </w:numPr>
        <w:spacing w:after="0" w:line="240" w:lineRule="auto"/>
        <w:rPr>
          <w:rFonts w:eastAsia="Calibri" w:cstheme="minorHAnsi"/>
          <w:sz w:val="24"/>
          <w:szCs w:val="24"/>
        </w:rPr>
      </w:pPr>
      <w:proofErr w:type="spellStart"/>
      <w:r w:rsidRPr="00202DCD">
        <w:rPr>
          <w:rFonts w:eastAsia="Calibri" w:cstheme="minorHAnsi"/>
          <w:sz w:val="24"/>
          <w:szCs w:val="24"/>
        </w:rPr>
        <w:t>В.Волина</w:t>
      </w:r>
      <w:proofErr w:type="spellEnd"/>
      <w:r w:rsidRPr="00202DCD">
        <w:rPr>
          <w:rFonts w:eastAsia="Calibri" w:cstheme="minorHAnsi"/>
          <w:sz w:val="24"/>
          <w:szCs w:val="24"/>
        </w:rPr>
        <w:t xml:space="preserve"> «Праздник числа» - М.</w:t>
      </w:r>
      <w:proofErr w:type="gramStart"/>
      <w:r w:rsidRPr="00202DCD">
        <w:rPr>
          <w:rFonts w:eastAsia="Calibri" w:cstheme="minorHAnsi"/>
          <w:sz w:val="24"/>
          <w:szCs w:val="24"/>
        </w:rPr>
        <w:t xml:space="preserve"> :</w:t>
      </w:r>
      <w:proofErr w:type="gramEnd"/>
      <w:r w:rsidRPr="00202DCD">
        <w:rPr>
          <w:rFonts w:eastAsia="Calibri" w:cstheme="minorHAnsi"/>
          <w:sz w:val="24"/>
          <w:szCs w:val="24"/>
        </w:rPr>
        <w:t xml:space="preserve"> АСТ-ПРЕСС, 1997.</w:t>
      </w:r>
    </w:p>
    <w:p w:rsidR="005A6004" w:rsidRPr="00E378C4" w:rsidRDefault="005857F0" w:rsidP="00202DCD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02DCD">
        <w:rPr>
          <w:rFonts w:eastAsia="Times New Roman" w:cstheme="minorHAnsi"/>
          <w:b/>
          <w:bCs/>
          <w:sz w:val="24"/>
          <w:szCs w:val="24"/>
          <w:lang w:eastAsia="ru-RU"/>
        </w:rPr>
        <w:t xml:space="preserve">                        </w:t>
      </w:r>
    </w:p>
    <w:sectPr w:rsidR="005A6004" w:rsidRPr="00E37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15385"/>
    <w:multiLevelType w:val="multilevel"/>
    <w:tmpl w:val="DEE0C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1">
    <w:nsid w:val="07B255ED"/>
    <w:multiLevelType w:val="hybridMultilevel"/>
    <w:tmpl w:val="76F4088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8997E80"/>
    <w:multiLevelType w:val="hybridMultilevel"/>
    <w:tmpl w:val="82EC342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15318C"/>
    <w:multiLevelType w:val="hybridMultilevel"/>
    <w:tmpl w:val="112C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722103"/>
    <w:multiLevelType w:val="multilevel"/>
    <w:tmpl w:val="4CE21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F40DCE"/>
    <w:multiLevelType w:val="hybridMultilevel"/>
    <w:tmpl w:val="80F6B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294F28"/>
    <w:multiLevelType w:val="hybridMultilevel"/>
    <w:tmpl w:val="04A6C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4412D9"/>
    <w:multiLevelType w:val="hybridMultilevel"/>
    <w:tmpl w:val="BB5409F0"/>
    <w:lvl w:ilvl="0" w:tplc="CEC0107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700A12"/>
    <w:multiLevelType w:val="hybridMultilevel"/>
    <w:tmpl w:val="E12CF60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21823253"/>
    <w:multiLevelType w:val="hybridMultilevel"/>
    <w:tmpl w:val="ADCAD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102720"/>
    <w:multiLevelType w:val="hybridMultilevel"/>
    <w:tmpl w:val="5F6A03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837C50"/>
    <w:multiLevelType w:val="hybridMultilevel"/>
    <w:tmpl w:val="D866841A"/>
    <w:lvl w:ilvl="0" w:tplc="CEC0107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281262"/>
    <w:multiLevelType w:val="multilevel"/>
    <w:tmpl w:val="D20A4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D932A08"/>
    <w:multiLevelType w:val="hybridMultilevel"/>
    <w:tmpl w:val="49524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F13352"/>
    <w:multiLevelType w:val="hybridMultilevel"/>
    <w:tmpl w:val="C1F8F0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9A76F3"/>
    <w:multiLevelType w:val="hybridMultilevel"/>
    <w:tmpl w:val="14B24762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35110B7C"/>
    <w:multiLevelType w:val="multilevel"/>
    <w:tmpl w:val="83888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CEE3AA8"/>
    <w:multiLevelType w:val="hybridMultilevel"/>
    <w:tmpl w:val="F34EAC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A749DA"/>
    <w:multiLevelType w:val="hybridMultilevel"/>
    <w:tmpl w:val="F22C08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666849"/>
    <w:multiLevelType w:val="hybridMultilevel"/>
    <w:tmpl w:val="0F5EE322"/>
    <w:lvl w:ilvl="0" w:tplc="CBAE6BE6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5005510"/>
    <w:multiLevelType w:val="hybridMultilevel"/>
    <w:tmpl w:val="5232AA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1">
    <w:nsid w:val="45DE05B3"/>
    <w:multiLevelType w:val="hybridMultilevel"/>
    <w:tmpl w:val="A32AEE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1D0346"/>
    <w:multiLevelType w:val="hybridMultilevel"/>
    <w:tmpl w:val="793C6E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E92A2B"/>
    <w:multiLevelType w:val="multilevel"/>
    <w:tmpl w:val="D248C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6ED32DC"/>
    <w:multiLevelType w:val="multilevel"/>
    <w:tmpl w:val="B4024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9395A1A"/>
    <w:multiLevelType w:val="multilevel"/>
    <w:tmpl w:val="59EAF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9F6202A"/>
    <w:multiLevelType w:val="hybridMultilevel"/>
    <w:tmpl w:val="5DC848F8"/>
    <w:lvl w:ilvl="0" w:tplc="CEC0107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B9691C"/>
    <w:multiLevelType w:val="multilevel"/>
    <w:tmpl w:val="2AB2437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8">
    <w:nsid w:val="52DF727C"/>
    <w:multiLevelType w:val="hybridMultilevel"/>
    <w:tmpl w:val="C834137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AE6BE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8311E5B"/>
    <w:multiLevelType w:val="multilevel"/>
    <w:tmpl w:val="868E6BEC"/>
    <w:lvl w:ilvl="0">
      <w:start w:val="1"/>
      <w:numFmt w:val="bullet"/>
      <w:lvlText w:val=""/>
      <w:lvlJc w:val="left"/>
      <w:pPr>
        <w:tabs>
          <w:tab w:val="num" w:pos="580"/>
        </w:tabs>
        <w:ind w:left="58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1CF02FC"/>
    <w:multiLevelType w:val="hybridMultilevel"/>
    <w:tmpl w:val="3B6E4478"/>
    <w:lvl w:ilvl="0" w:tplc="CEC01070">
      <w:start w:val="1"/>
      <w:numFmt w:val="decimal"/>
      <w:lvlText w:val="%1."/>
      <w:lvlJc w:val="left"/>
      <w:pPr>
        <w:ind w:left="10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781297"/>
    <w:multiLevelType w:val="hybridMultilevel"/>
    <w:tmpl w:val="98AEF7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CB10A02"/>
    <w:multiLevelType w:val="hybridMultilevel"/>
    <w:tmpl w:val="4A6C8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635861"/>
    <w:multiLevelType w:val="hybridMultilevel"/>
    <w:tmpl w:val="981260C8"/>
    <w:lvl w:ilvl="0" w:tplc="CBAE6BE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"/>
  </w:num>
  <w:num w:numId="3">
    <w:abstractNumId w:val="19"/>
  </w:num>
  <w:num w:numId="4">
    <w:abstractNumId w:val="33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</w:num>
  <w:num w:numId="14">
    <w:abstractNumId w:val="20"/>
  </w:num>
  <w:num w:numId="15">
    <w:abstractNumId w:val="5"/>
  </w:num>
  <w:num w:numId="16">
    <w:abstractNumId w:val="10"/>
  </w:num>
  <w:num w:numId="17">
    <w:abstractNumId w:val="9"/>
  </w:num>
  <w:num w:numId="18">
    <w:abstractNumId w:val="32"/>
  </w:num>
  <w:num w:numId="19">
    <w:abstractNumId w:val="22"/>
  </w:num>
  <w:num w:numId="20">
    <w:abstractNumId w:val="15"/>
  </w:num>
  <w:num w:numId="21">
    <w:abstractNumId w:val="30"/>
  </w:num>
  <w:num w:numId="22">
    <w:abstractNumId w:val="21"/>
  </w:num>
  <w:num w:numId="23">
    <w:abstractNumId w:val="13"/>
  </w:num>
  <w:num w:numId="24">
    <w:abstractNumId w:val="6"/>
  </w:num>
  <w:num w:numId="25">
    <w:abstractNumId w:val="1"/>
  </w:num>
  <w:num w:numId="26">
    <w:abstractNumId w:val="3"/>
  </w:num>
  <w:num w:numId="27">
    <w:abstractNumId w:val="17"/>
  </w:num>
  <w:num w:numId="28">
    <w:abstractNumId w:val="26"/>
  </w:num>
  <w:num w:numId="29">
    <w:abstractNumId w:val="11"/>
  </w:num>
  <w:num w:numId="30">
    <w:abstractNumId w:val="7"/>
  </w:num>
  <w:num w:numId="31">
    <w:abstractNumId w:val="8"/>
  </w:num>
  <w:num w:numId="32">
    <w:abstractNumId w:val="14"/>
  </w:num>
  <w:num w:numId="33">
    <w:abstractNumId w:val="18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004"/>
    <w:rsid w:val="00063362"/>
    <w:rsid w:val="00202DCD"/>
    <w:rsid w:val="00234548"/>
    <w:rsid w:val="00315235"/>
    <w:rsid w:val="003C5B60"/>
    <w:rsid w:val="00402EE1"/>
    <w:rsid w:val="005857F0"/>
    <w:rsid w:val="005A6004"/>
    <w:rsid w:val="00650C64"/>
    <w:rsid w:val="0066520D"/>
    <w:rsid w:val="006F1FCF"/>
    <w:rsid w:val="00712ECD"/>
    <w:rsid w:val="00892E17"/>
    <w:rsid w:val="008A7781"/>
    <w:rsid w:val="00B427F9"/>
    <w:rsid w:val="00B73C93"/>
    <w:rsid w:val="00B757A2"/>
    <w:rsid w:val="00B80EE1"/>
    <w:rsid w:val="00BC12A2"/>
    <w:rsid w:val="00C40DBE"/>
    <w:rsid w:val="00D86186"/>
    <w:rsid w:val="00E378C4"/>
    <w:rsid w:val="00E4185E"/>
    <w:rsid w:val="00EA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857F0"/>
  </w:style>
  <w:style w:type="table" w:styleId="a3">
    <w:name w:val="Table Grid"/>
    <w:basedOn w:val="a1"/>
    <w:uiPriority w:val="59"/>
    <w:rsid w:val="005857F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5857F0"/>
    <w:rPr>
      <w:strike w:val="0"/>
      <w:dstrike w:val="0"/>
      <w:color w:val="000000"/>
      <w:u w:val="none"/>
      <w:effect w:val="none"/>
    </w:rPr>
  </w:style>
  <w:style w:type="paragraph" w:styleId="a5">
    <w:name w:val="Normal (Web)"/>
    <w:basedOn w:val="a"/>
    <w:uiPriority w:val="99"/>
    <w:unhideWhenUsed/>
    <w:rsid w:val="005857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5857F0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5857F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5857F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5857F0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5857F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5857F0"/>
    <w:rPr>
      <w:rFonts w:ascii="Calibri" w:eastAsia="Times New Roman" w:hAnsi="Calibri" w:cs="Times New Roman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5857F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5857F0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857F0"/>
  </w:style>
  <w:style w:type="table" w:styleId="a3">
    <w:name w:val="Table Grid"/>
    <w:basedOn w:val="a1"/>
    <w:uiPriority w:val="59"/>
    <w:rsid w:val="005857F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5857F0"/>
    <w:rPr>
      <w:strike w:val="0"/>
      <w:dstrike w:val="0"/>
      <w:color w:val="000000"/>
      <w:u w:val="none"/>
      <w:effect w:val="none"/>
    </w:rPr>
  </w:style>
  <w:style w:type="paragraph" w:styleId="a5">
    <w:name w:val="Normal (Web)"/>
    <w:basedOn w:val="a"/>
    <w:uiPriority w:val="99"/>
    <w:unhideWhenUsed/>
    <w:rsid w:val="005857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5857F0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5857F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5857F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5857F0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5857F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5857F0"/>
    <w:rPr>
      <w:rFonts w:ascii="Calibri" w:eastAsia="Times New Roman" w:hAnsi="Calibri" w:cs="Times New Roman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5857F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5857F0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FE2BB-5B90-4A97-B1A5-0D0EB6D14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2244</Words>
  <Characters>12791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zed</dc:creator>
  <cp:keywords/>
  <dc:description/>
  <cp:lastModifiedBy>zed</cp:lastModifiedBy>
  <cp:revision>9</cp:revision>
  <cp:lastPrinted>2011-09-25T09:37:00Z</cp:lastPrinted>
  <dcterms:created xsi:type="dcterms:W3CDTF">2011-09-07T17:45:00Z</dcterms:created>
  <dcterms:modified xsi:type="dcterms:W3CDTF">2011-09-25T09:37:00Z</dcterms:modified>
</cp:coreProperties>
</file>